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360" w:lineRule="auto" w:before="74"/>
        <w:ind w:left="1160" w:right="652" w:hanging="514"/>
      </w:pPr>
      <w:r>
        <w:rPr/>
        <w:t>Algorithms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artificial</w:t>
      </w:r>
      <w:r>
        <w:rPr>
          <w:spacing w:val="-2"/>
        </w:rPr>
        <w:t> </w:t>
      </w:r>
      <w:r>
        <w:rPr/>
        <w:t>intelligence:</w:t>
      </w:r>
      <w:r>
        <w:rPr>
          <w:spacing w:val="-1"/>
        </w:rPr>
        <w:t> </w:t>
      </w:r>
      <w:r>
        <w:rPr/>
        <w:t>the</w:t>
      </w:r>
      <w:r>
        <w:rPr>
          <w:spacing w:val="-3"/>
        </w:rPr>
        <w:t> </w:t>
      </w:r>
      <w:r>
        <w:rPr/>
        <w:t>challenge</w:t>
      </w:r>
      <w:r>
        <w:rPr>
          <w:spacing w:val="-3"/>
        </w:rPr>
        <w:t> </w:t>
      </w:r>
      <w:r>
        <w:rPr/>
        <w:t>of</w:t>
      </w:r>
      <w:r>
        <w:rPr>
          <w:spacing w:val="-1"/>
        </w:rPr>
        <w:t> </w:t>
      </w:r>
      <w:r>
        <w:rPr/>
        <w:t>effective</w:t>
      </w:r>
      <w:r>
        <w:rPr>
          <w:spacing w:val="-3"/>
        </w:rPr>
        <w:t> </w:t>
      </w:r>
      <w:r>
        <w:rPr/>
        <w:t>consumer</w:t>
      </w:r>
      <w:r>
        <w:rPr>
          <w:spacing w:val="-57"/>
        </w:rPr>
        <w:t> </w:t>
      </w:r>
      <w:r>
        <w:rPr/>
        <w:t>protection</w:t>
      </w:r>
      <w:r>
        <w:rPr>
          <w:spacing w:val="-1"/>
        </w:rPr>
        <w:t> </w:t>
      </w:r>
      <w:r>
        <w:rPr/>
        <w:t>in the digital</w:t>
      </w:r>
      <w:r>
        <w:rPr>
          <w:spacing w:val="-1"/>
        </w:rPr>
        <w:t> </w:t>
      </w:r>
      <w:r>
        <w:rPr/>
        <w:t>environment in</w:t>
      </w:r>
      <w:r>
        <w:rPr>
          <w:spacing w:val="-1"/>
        </w:rPr>
        <w:t> </w:t>
      </w:r>
      <w:r>
        <w:rPr/>
        <w:t>the age of</w:t>
      </w:r>
      <w:r>
        <w:rPr>
          <w:spacing w:val="1"/>
        </w:rPr>
        <w:t> </w:t>
      </w:r>
      <w:r>
        <w:rPr/>
        <w:t>globalisation</w:t>
      </w:r>
    </w:p>
    <w:p>
      <w:pPr>
        <w:spacing w:before="183"/>
        <w:ind w:left="6448" w:right="0" w:firstLine="0"/>
        <w:jc w:val="left"/>
        <w:rPr>
          <w:i/>
          <w:sz w:val="24"/>
        </w:rPr>
      </w:pPr>
      <w:r>
        <w:rPr>
          <w:i/>
          <w:sz w:val="24"/>
        </w:rPr>
        <w:t>Witor Flores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Silva</w:t>
      </w:r>
      <w:r>
        <w:rPr>
          <w:i/>
          <w:sz w:val="24"/>
          <w:vertAlign w:val="superscript"/>
        </w:rPr>
        <w:t>1</w:t>
      </w:r>
    </w:p>
    <w:p>
      <w:pPr>
        <w:pStyle w:val="BodyText"/>
        <w:spacing w:before="7"/>
        <w:rPr>
          <w:i/>
          <w:sz w:val="38"/>
        </w:rPr>
      </w:pPr>
    </w:p>
    <w:p>
      <w:pPr>
        <w:pStyle w:val="BodyText"/>
        <w:spacing w:line="360" w:lineRule="auto"/>
        <w:ind w:left="102" w:right="108"/>
        <w:jc w:val="both"/>
      </w:pPr>
      <w:r>
        <w:rPr>
          <w:b/>
        </w:rPr>
        <w:t>Abstract: </w:t>
      </w:r>
      <w:r>
        <w:rPr/>
        <w:t>In the context of the globalised world, the rise of artificial intelligence and the</w:t>
      </w:r>
      <w:r>
        <w:rPr>
          <w:spacing w:val="-57"/>
        </w:rPr>
        <w:t> </w:t>
      </w:r>
      <w:r>
        <w:rPr/>
        <w:t>omnipresence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algorithms</w:t>
      </w:r>
      <w:r>
        <w:rPr>
          <w:spacing w:val="1"/>
        </w:rPr>
        <w:t> </w:t>
      </w:r>
      <w:r>
        <w:rPr/>
        <w:t>have</w:t>
      </w:r>
      <w:r>
        <w:rPr>
          <w:spacing w:val="1"/>
        </w:rPr>
        <w:t> </w:t>
      </w:r>
      <w:r>
        <w:rPr/>
        <w:t>revolutionised</w:t>
      </w:r>
      <w:r>
        <w:rPr>
          <w:spacing w:val="1"/>
        </w:rPr>
        <w:t> </w:t>
      </w:r>
      <w:r>
        <w:rPr/>
        <w:t>consumer</w:t>
      </w:r>
      <w:r>
        <w:rPr>
          <w:spacing w:val="1"/>
        </w:rPr>
        <w:t> </w:t>
      </w:r>
      <w:r>
        <w:rPr/>
        <w:t>relations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digital</w:t>
      </w:r>
      <w:r>
        <w:rPr>
          <w:spacing w:val="1"/>
        </w:rPr>
        <w:t> </w:t>
      </w:r>
      <w:r>
        <w:rPr/>
        <w:t>environment.</w:t>
      </w:r>
      <w:r>
        <w:rPr>
          <w:spacing w:val="-8"/>
        </w:rPr>
        <w:t> </w:t>
      </w:r>
      <w:r>
        <w:rPr/>
        <w:t>The</w:t>
      </w:r>
      <w:r>
        <w:rPr>
          <w:spacing w:val="-9"/>
        </w:rPr>
        <w:t> </w:t>
      </w:r>
      <w:r>
        <w:rPr/>
        <w:t>use</w:t>
      </w:r>
      <w:r>
        <w:rPr>
          <w:spacing w:val="-9"/>
        </w:rPr>
        <w:t> </w:t>
      </w:r>
      <w:r>
        <w:rPr/>
        <w:t>of</w:t>
      </w:r>
      <w:r>
        <w:rPr>
          <w:spacing w:val="-8"/>
        </w:rPr>
        <w:t> </w:t>
      </w:r>
      <w:r>
        <w:rPr/>
        <w:t>these</w:t>
      </w:r>
      <w:r>
        <w:rPr>
          <w:spacing w:val="-9"/>
        </w:rPr>
        <w:t> </w:t>
      </w:r>
      <w:r>
        <w:rPr/>
        <w:t>tools</w:t>
      </w:r>
      <w:r>
        <w:rPr>
          <w:spacing w:val="-7"/>
        </w:rPr>
        <w:t> </w:t>
      </w:r>
      <w:r>
        <w:rPr/>
        <w:t>has</w:t>
      </w:r>
      <w:r>
        <w:rPr>
          <w:spacing w:val="-8"/>
        </w:rPr>
        <w:t> </w:t>
      </w:r>
      <w:r>
        <w:rPr/>
        <w:t>been</w:t>
      </w:r>
      <w:r>
        <w:rPr>
          <w:spacing w:val="-8"/>
        </w:rPr>
        <w:t> </w:t>
      </w:r>
      <w:r>
        <w:rPr/>
        <w:t>widely</w:t>
      </w:r>
      <w:r>
        <w:rPr>
          <w:spacing w:val="-11"/>
        </w:rPr>
        <w:t> </w:t>
      </w:r>
      <w:r>
        <w:rPr/>
        <w:t>adopted</w:t>
      </w:r>
      <w:r>
        <w:rPr>
          <w:spacing w:val="-8"/>
        </w:rPr>
        <w:t> </w:t>
      </w:r>
      <w:r>
        <w:rPr/>
        <w:t>to</w:t>
      </w:r>
      <w:r>
        <w:rPr>
          <w:spacing w:val="-8"/>
        </w:rPr>
        <w:t> </w:t>
      </w:r>
      <w:r>
        <w:rPr/>
        <w:t>predict</w:t>
      </w:r>
      <w:r>
        <w:rPr>
          <w:spacing w:val="-8"/>
        </w:rPr>
        <w:t> </w:t>
      </w:r>
      <w:r>
        <w:rPr/>
        <w:t>and</w:t>
      </w:r>
      <w:r>
        <w:rPr>
          <w:spacing w:val="-6"/>
        </w:rPr>
        <w:t> </w:t>
      </w:r>
      <w:r>
        <w:rPr/>
        <w:t>bias</w:t>
      </w:r>
      <w:r>
        <w:rPr>
          <w:spacing w:val="-9"/>
        </w:rPr>
        <w:t> </w:t>
      </w:r>
      <w:r>
        <w:rPr/>
        <w:t>consumer</w:t>
      </w:r>
      <w:r>
        <w:rPr>
          <w:spacing w:val="-57"/>
        </w:rPr>
        <w:t> </w:t>
      </w:r>
      <w:r>
        <w:rPr/>
        <w:t>behaviour, as well as personalising user experiences. The massive collection of data by</w:t>
      </w:r>
      <w:r>
        <w:rPr>
          <w:spacing w:val="1"/>
        </w:rPr>
        <w:t> </w:t>
      </w:r>
      <w:r>
        <w:rPr/>
        <w:t>algorithms to feed Artificial Intelligence systems can result in violations of consumers'</w:t>
      </w:r>
      <w:r>
        <w:rPr>
          <w:spacing w:val="1"/>
        </w:rPr>
        <w:t> </w:t>
      </w:r>
      <w:r>
        <w:rPr/>
        <w:t>privacy and</w:t>
      </w:r>
      <w:r>
        <w:rPr>
          <w:spacing w:val="1"/>
        </w:rPr>
        <w:t> </w:t>
      </w:r>
      <w:r>
        <w:rPr/>
        <w:t>autonomy,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their</w:t>
      </w:r>
      <w:r>
        <w:rPr>
          <w:spacing w:val="1"/>
        </w:rPr>
        <w:t> </w:t>
      </w:r>
      <w:r>
        <w:rPr/>
        <w:t>sensitive</w:t>
      </w:r>
      <w:r>
        <w:rPr>
          <w:spacing w:val="1"/>
        </w:rPr>
        <w:t> </w:t>
      </w:r>
      <w:r>
        <w:rPr/>
        <w:t>information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exploited</w:t>
      </w:r>
      <w:r>
        <w:rPr>
          <w:spacing w:val="1"/>
        </w:rPr>
        <w:t> </w:t>
      </w:r>
      <w:r>
        <w:rPr/>
        <w:t>without</w:t>
      </w:r>
      <w:r>
        <w:rPr>
          <w:spacing w:val="1"/>
        </w:rPr>
        <w:t> </w:t>
      </w:r>
      <w:r>
        <w:rPr/>
        <w:t>their</w:t>
      </w:r>
      <w:r>
        <w:rPr>
          <w:spacing w:val="1"/>
        </w:rPr>
        <w:t> </w:t>
      </w:r>
      <w:r>
        <w:rPr/>
        <w:t>full</w:t>
      </w:r>
      <w:r>
        <w:rPr>
          <w:spacing w:val="-57"/>
        </w:rPr>
        <w:t> </w:t>
      </w:r>
      <w:r>
        <w:rPr/>
        <w:t>consent or knowledge to create filter bubbles, restricting the diversity of information and</w:t>
      </w:r>
      <w:r>
        <w:rPr>
          <w:spacing w:val="-57"/>
        </w:rPr>
        <w:t> </w:t>
      </w:r>
      <w:r>
        <w:rPr/>
        <w:t>their exposure to new ideas and perspectives. This practice on digital platforms seeks to</w:t>
      </w:r>
      <w:r>
        <w:rPr>
          <w:spacing w:val="1"/>
        </w:rPr>
        <w:t> </w:t>
      </w:r>
      <w:r>
        <w:rPr/>
        <w:t>optimise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segmentation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ads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targeted</w:t>
      </w:r>
      <w:r>
        <w:rPr>
          <w:spacing w:val="1"/>
        </w:rPr>
        <w:t> </w:t>
      </w:r>
      <w:r>
        <w:rPr/>
        <w:t>content,</w:t>
      </w:r>
      <w:r>
        <w:rPr>
          <w:spacing w:val="1"/>
        </w:rPr>
        <w:t> </w:t>
      </w:r>
      <w:r>
        <w:rPr/>
        <w:t>aiming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influence</w:t>
      </w:r>
      <w:r>
        <w:rPr>
          <w:spacing w:val="1"/>
        </w:rPr>
        <w:t> </w:t>
      </w:r>
      <w:r>
        <w:rPr/>
        <w:t>users'</w:t>
      </w:r>
      <w:r>
        <w:rPr>
          <w:spacing w:val="1"/>
        </w:rPr>
        <w:t> </w:t>
      </w:r>
      <w:r>
        <w:rPr/>
        <w:t>consumption behaviour in a subtle and often manipulative way. The lack of transparency</w:t>
      </w:r>
      <w:r>
        <w:rPr>
          <w:spacing w:val="-57"/>
        </w:rPr>
        <w:t> </w:t>
      </w:r>
      <w:r>
        <w:rPr/>
        <w:t>in algorithmic decision-making processes can lead to algorithmic discrimination, where</w:t>
      </w:r>
      <w:r>
        <w:rPr>
          <w:spacing w:val="1"/>
        </w:rPr>
        <w:t> </w:t>
      </w:r>
      <w:r>
        <w:rPr/>
        <w:t>certain groups are systematically disadvantaged or marginalised based on demographic</w:t>
      </w:r>
      <w:r>
        <w:rPr>
          <w:spacing w:val="1"/>
        </w:rPr>
        <w:t> </w:t>
      </w:r>
      <w:r>
        <w:rPr/>
        <w:t>characteristics such as race, gender, location or social class. In view of these challenges,</w:t>
      </w:r>
      <w:r>
        <w:rPr>
          <w:spacing w:val="1"/>
        </w:rPr>
        <w:t> </w:t>
      </w:r>
      <w:r>
        <w:rPr/>
        <w:t>it is crucial to recognise and address the negative impacts of these technologies on</w:t>
      </w:r>
      <w:r>
        <w:rPr>
          <w:spacing w:val="1"/>
        </w:rPr>
        <w:t> </w:t>
      </w:r>
      <w:r>
        <w:rPr/>
        <w:t>consumer relations in the digital environment. This paper addresses the need to propose</w:t>
      </w:r>
      <w:r>
        <w:rPr>
          <w:spacing w:val="1"/>
        </w:rPr>
        <w:t> </w:t>
      </w:r>
      <w:r>
        <w:rPr/>
        <w:t>international standards to protect consumers from harmful practices related to artificial</w:t>
      </w:r>
      <w:r>
        <w:rPr>
          <w:spacing w:val="1"/>
        </w:rPr>
        <w:t> </w:t>
      </w:r>
      <w:r>
        <w:rPr/>
        <w:t>intelligence and algorithms in the digital environment, given the transnational nature of</w:t>
      </w:r>
      <w:r>
        <w:rPr>
          <w:spacing w:val="1"/>
        </w:rPr>
        <w:t> </w:t>
      </w:r>
      <w:r>
        <w:rPr/>
        <w:t>these</w:t>
      </w:r>
      <w:r>
        <w:rPr>
          <w:spacing w:val="-8"/>
        </w:rPr>
        <w:t> </w:t>
      </w:r>
      <w:r>
        <w:rPr/>
        <w:t>relations.</w:t>
      </w:r>
      <w:r>
        <w:rPr>
          <w:spacing w:val="-6"/>
        </w:rPr>
        <w:t> </w:t>
      </w:r>
      <w:r>
        <w:rPr/>
        <w:t>The</w:t>
      </w:r>
      <w:r>
        <w:rPr>
          <w:spacing w:val="-7"/>
        </w:rPr>
        <w:t> </w:t>
      </w:r>
      <w:r>
        <w:rPr/>
        <w:t>importance</w:t>
      </w:r>
      <w:r>
        <w:rPr>
          <w:spacing w:val="-8"/>
        </w:rPr>
        <w:t> </w:t>
      </w:r>
      <w:r>
        <w:rPr/>
        <w:t>of</w:t>
      </w:r>
      <w:r>
        <w:rPr>
          <w:spacing w:val="-6"/>
        </w:rPr>
        <w:t> </w:t>
      </w:r>
      <w:r>
        <w:rPr/>
        <w:t>creating</w:t>
      </w:r>
      <w:r>
        <w:rPr>
          <w:spacing w:val="-9"/>
        </w:rPr>
        <w:t> </w:t>
      </w:r>
      <w:r>
        <w:rPr/>
        <w:t>rules</w:t>
      </w:r>
      <w:r>
        <w:rPr>
          <w:spacing w:val="-7"/>
        </w:rPr>
        <w:t> </w:t>
      </w:r>
      <w:r>
        <w:rPr/>
        <w:t>of</w:t>
      </w:r>
      <w:r>
        <w:rPr>
          <w:spacing w:val="-5"/>
        </w:rPr>
        <w:t> </w:t>
      </w:r>
      <w:r>
        <w:rPr/>
        <w:t>international</w:t>
      </w:r>
      <w:r>
        <w:rPr>
          <w:spacing w:val="-6"/>
        </w:rPr>
        <w:t> </w:t>
      </w:r>
      <w:r>
        <w:rPr/>
        <w:t>law</w:t>
      </w:r>
      <w:r>
        <w:rPr>
          <w:spacing w:val="-7"/>
        </w:rPr>
        <w:t> </w:t>
      </w:r>
      <w:r>
        <w:rPr/>
        <w:t>to</w:t>
      </w:r>
      <w:r>
        <w:rPr>
          <w:spacing w:val="-7"/>
        </w:rPr>
        <w:t> </w:t>
      </w:r>
      <w:r>
        <w:rPr/>
        <w:t>protect</w:t>
      </w:r>
      <w:r>
        <w:rPr>
          <w:spacing w:val="-6"/>
        </w:rPr>
        <w:t> </w:t>
      </w:r>
      <w:r>
        <w:rPr/>
        <w:t>consumers</w:t>
      </w:r>
      <w:r>
        <w:rPr>
          <w:spacing w:val="-58"/>
        </w:rPr>
        <w:t> </w:t>
      </w:r>
      <w:r>
        <w:rPr/>
        <w:t>in the digital environment will be analysed, taking into account globalisation and the</w:t>
      </w:r>
      <w:r>
        <w:rPr>
          <w:spacing w:val="1"/>
        </w:rPr>
        <w:t> </w:t>
      </w:r>
      <w:r>
        <w:rPr/>
        <w:t>universal use of these technologies in contemporary consumption. Co-operation between</w:t>
      </w:r>
      <w:r>
        <w:rPr>
          <w:spacing w:val="-57"/>
        </w:rPr>
        <w:t> </w:t>
      </w:r>
      <w:r>
        <w:rPr/>
        <w:t>foreign countries is essential to deal effectively with these issues that cross geographical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jurisdictional</w:t>
      </w:r>
      <w:r>
        <w:rPr>
          <w:spacing w:val="1"/>
        </w:rPr>
        <w:t> </w:t>
      </w:r>
      <w:r>
        <w:rPr/>
        <w:t>boundaries.</w:t>
      </w:r>
      <w:r>
        <w:rPr>
          <w:spacing w:val="1"/>
        </w:rPr>
        <w:t> </w:t>
      </w:r>
      <w:r>
        <w:rPr/>
        <w:t>Following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example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regulations</w:t>
      </w:r>
      <w:r>
        <w:rPr>
          <w:spacing w:val="1"/>
        </w:rPr>
        <w:t> </w:t>
      </w:r>
      <w:r>
        <w:rPr/>
        <w:t>recently</w:t>
      </w:r>
      <w:r>
        <w:rPr>
          <w:spacing w:val="1"/>
        </w:rPr>
        <w:t> </w:t>
      </w:r>
      <w:r>
        <w:rPr/>
        <w:t>implemented in the European Union through the Digital Service Act and the Digital</w:t>
      </w:r>
      <w:r>
        <w:rPr>
          <w:spacing w:val="1"/>
        </w:rPr>
        <w:t> </w:t>
      </w:r>
      <w:r>
        <w:rPr/>
        <w:t>Market Act, with a view to creating a safe digital consumer environment to protect users'</w:t>
      </w:r>
      <w:r>
        <w:rPr>
          <w:spacing w:val="-57"/>
        </w:rPr>
        <w:t> </w:t>
      </w:r>
      <w:r>
        <w:rPr/>
        <w:t>fundamental</w:t>
      </w:r>
      <w:r>
        <w:rPr>
          <w:spacing w:val="-8"/>
        </w:rPr>
        <w:t> </w:t>
      </w:r>
      <w:r>
        <w:rPr/>
        <w:t>rights,</w:t>
      </w:r>
      <w:r>
        <w:rPr>
          <w:spacing w:val="-8"/>
        </w:rPr>
        <w:t> </w:t>
      </w:r>
      <w:r>
        <w:rPr/>
        <w:t>the</w:t>
      </w:r>
      <w:r>
        <w:rPr>
          <w:spacing w:val="-6"/>
        </w:rPr>
        <w:t> </w:t>
      </w:r>
      <w:r>
        <w:rPr/>
        <w:t>formulation</w:t>
      </w:r>
      <w:r>
        <w:rPr>
          <w:spacing w:val="-8"/>
        </w:rPr>
        <w:t> </w:t>
      </w:r>
      <w:r>
        <w:rPr/>
        <w:t>of</w:t>
      </w:r>
      <w:r>
        <w:rPr>
          <w:spacing w:val="-8"/>
        </w:rPr>
        <w:t> </w:t>
      </w:r>
      <w:r>
        <w:rPr/>
        <w:t>international</w:t>
      </w:r>
      <w:r>
        <w:rPr>
          <w:spacing w:val="-8"/>
        </w:rPr>
        <w:t> </w:t>
      </w:r>
      <w:r>
        <w:rPr/>
        <w:t>standards</w:t>
      </w:r>
      <w:r>
        <w:rPr>
          <w:spacing w:val="-8"/>
        </w:rPr>
        <w:t> </w:t>
      </w:r>
      <w:r>
        <w:rPr/>
        <w:t>should</w:t>
      </w:r>
      <w:r>
        <w:rPr>
          <w:spacing w:val="-9"/>
        </w:rPr>
        <w:t> </w:t>
      </w:r>
      <w:r>
        <w:rPr/>
        <w:t>be</w:t>
      </w:r>
      <w:r>
        <w:rPr>
          <w:spacing w:val="-6"/>
        </w:rPr>
        <w:t> </w:t>
      </w:r>
      <w:r>
        <w:rPr/>
        <w:t>guided</w:t>
      </w:r>
      <w:r>
        <w:rPr>
          <w:spacing w:val="-9"/>
        </w:rPr>
        <w:t> </w:t>
      </w:r>
      <w:r>
        <w:rPr/>
        <w:t>by</w:t>
      </w:r>
      <w:r>
        <w:rPr>
          <w:spacing w:val="-10"/>
        </w:rPr>
        <w:t> </w:t>
      </w:r>
      <w:r>
        <w:rPr/>
        <w:t>similar</w:t>
      </w:r>
      <w:r>
        <w:rPr>
          <w:spacing w:val="-58"/>
        </w:rPr>
        <w:t> </w:t>
      </w:r>
      <w:r>
        <w:rPr/>
        <w:t>principles,</w:t>
      </w:r>
      <w:r>
        <w:rPr>
          <w:spacing w:val="1"/>
        </w:rPr>
        <w:t> </w:t>
      </w:r>
      <w:r>
        <w:rPr/>
        <w:t>which</w:t>
      </w:r>
      <w:r>
        <w:rPr>
          <w:spacing w:val="1"/>
        </w:rPr>
        <w:t> </w:t>
      </w:r>
      <w:r>
        <w:rPr/>
        <w:t>guarantee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protection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consumer</w:t>
      </w:r>
      <w:r>
        <w:rPr>
          <w:spacing w:val="1"/>
        </w:rPr>
        <w:t> </w:t>
      </w:r>
      <w:r>
        <w:rPr/>
        <w:t>rights</w:t>
      </w:r>
      <w:r>
        <w:rPr>
          <w:spacing w:val="1"/>
        </w:rPr>
        <w:t> </w:t>
      </w:r>
      <w:r>
        <w:rPr/>
        <w:t>while</w:t>
      </w:r>
      <w:r>
        <w:rPr>
          <w:spacing w:val="1"/>
        </w:rPr>
        <w:t> </w:t>
      </w:r>
      <w:r>
        <w:rPr/>
        <w:t>promoting</w:t>
      </w:r>
      <w:r>
        <w:rPr>
          <w:spacing w:val="1"/>
        </w:rPr>
        <w:t> </w:t>
      </w:r>
      <w:r>
        <w:rPr/>
        <w:t>transparency,</w:t>
      </w:r>
      <w:r>
        <w:rPr>
          <w:spacing w:val="16"/>
        </w:rPr>
        <w:t> </w:t>
      </w:r>
      <w:r>
        <w:rPr/>
        <w:t>fairness</w:t>
      </w:r>
      <w:r>
        <w:rPr>
          <w:spacing w:val="16"/>
        </w:rPr>
        <w:t> </w:t>
      </w:r>
      <w:r>
        <w:rPr/>
        <w:t>and</w:t>
      </w:r>
      <w:r>
        <w:rPr>
          <w:spacing w:val="15"/>
        </w:rPr>
        <w:t> </w:t>
      </w:r>
      <w:r>
        <w:rPr/>
        <w:t>the</w:t>
      </w:r>
      <w:r>
        <w:rPr>
          <w:spacing w:val="15"/>
        </w:rPr>
        <w:t> </w:t>
      </w:r>
      <w:r>
        <w:rPr/>
        <w:t>responsibility</w:t>
      </w:r>
      <w:r>
        <w:rPr>
          <w:spacing w:val="8"/>
        </w:rPr>
        <w:t> </w:t>
      </w:r>
      <w:r>
        <w:rPr/>
        <w:t>of</w:t>
      </w:r>
      <w:r>
        <w:rPr>
          <w:spacing w:val="17"/>
        </w:rPr>
        <w:t> </w:t>
      </w:r>
      <w:r>
        <w:rPr/>
        <w:t>companies</w:t>
      </w:r>
      <w:r>
        <w:rPr>
          <w:spacing w:val="15"/>
        </w:rPr>
        <w:t> </w:t>
      </w:r>
      <w:r>
        <w:rPr/>
        <w:t>operating</w:t>
      </w:r>
      <w:r>
        <w:rPr>
          <w:spacing w:val="13"/>
        </w:rPr>
        <w:t> </w:t>
      </w:r>
      <w:r>
        <w:rPr/>
        <w:t>in</w:t>
      </w:r>
      <w:r>
        <w:rPr>
          <w:spacing w:val="16"/>
        </w:rPr>
        <w:t> </w:t>
      </w:r>
      <w:r>
        <w:rPr/>
        <w:t>the</w:t>
      </w:r>
      <w:r>
        <w:rPr>
          <w:spacing w:val="15"/>
        </w:rPr>
        <w:t> </w:t>
      </w:r>
      <w:r>
        <w:rPr/>
        <w:t>digital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  <w:r>
        <w:rPr/>
        <w:pict>
          <v:rect style="position:absolute;margin-left:85.103996pt;margin-top:13.124941pt;width:144.020pt;height:.60004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"/>
        </w:numPr>
        <w:tabs>
          <w:tab w:pos="273" w:val="left" w:leader="none"/>
        </w:tabs>
        <w:spacing w:line="240" w:lineRule="auto" w:before="58" w:after="0"/>
        <w:ind w:left="102" w:right="114" w:firstLine="0"/>
        <w:jc w:val="left"/>
        <w:rPr>
          <w:sz w:val="20"/>
        </w:rPr>
      </w:pPr>
      <w:r>
        <w:rPr>
          <w:sz w:val="20"/>
        </w:rPr>
        <w:t>Master's</w:t>
      </w:r>
      <w:r>
        <w:rPr>
          <w:spacing w:val="19"/>
          <w:sz w:val="20"/>
        </w:rPr>
        <w:t> </w:t>
      </w:r>
      <w:r>
        <w:rPr>
          <w:sz w:val="20"/>
        </w:rPr>
        <w:t>student</w:t>
      </w:r>
      <w:r>
        <w:rPr>
          <w:spacing w:val="17"/>
          <w:sz w:val="20"/>
        </w:rPr>
        <w:t> </w:t>
      </w:r>
      <w:r>
        <w:rPr>
          <w:sz w:val="20"/>
        </w:rPr>
        <w:t>in</w:t>
      </w:r>
      <w:r>
        <w:rPr>
          <w:spacing w:val="18"/>
          <w:sz w:val="20"/>
        </w:rPr>
        <w:t> </w:t>
      </w:r>
      <w:r>
        <w:rPr>
          <w:sz w:val="20"/>
        </w:rPr>
        <w:t>Law</w:t>
      </w:r>
      <w:r>
        <w:rPr>
          <w:spacing w:val="16"/>
          <w:sz w:val="20"/>
        </w:rPr>
        <w:t> </w:t>
      </w:r>
      <w:r>
        <w:rPr>
          <w:sz w:val="20"/>
        </w:rPr>
        <w:t>at</w:t>
      </w:r>
      <w:r>
        <w:rPr>
          <w:spacing w:val="19"/>
          <w:sz w:val="20"/>
        </w:rPr>
        <w:t> </w:t>
      </w:r>
      <w:r>
        <w:rPr>
          <w:sz w:val="20"/>
        </w:rPr>
        <w:t>the</w:t>
      </w:r>
      <w:r>
        <w:rPr>
          <w:spacing w:val="21"/>
          <w:sz w:val="20"/>
        </w:rPr>
        <w:t> </w:t>
      </w:r>
      <w:r>
        <w:rPr>
          <w:sz w:val="20"/>
        </w:rPr>
        <w:t>Centre</w:t>
      </w:r>
      <w:r>
        <w:rPr>
          <w:spacing w:val="21"/>
          <w:sz w:val="20"/>
        </w:rPr>
        <w:t> </w:t>
      </w:r>
      <w:r>
        <w:rPr>
          <w:sz w:val="20"/>
        </w:rPr>
        <w:t>for</w:t>
      </w:r>
      <w:r>
        <w:rPr>
          <w:spacing w:val="17"/>
          <w:sz w:val="20"/>
        </w:rPr>
        <w:t> </w:t>
      </w:r>
      <w:r>
        <w:rPr>
          <w:sz w:val="20"/>
        </w:rPr>
        <w:t>European</w:t>
      </w:r>
      <w:r>
        <w:rPr>
          <w:spacing w:val="16"/>
          <w:sz w:val="20"/>
        </w:rPr>
        <w:t> </w:t>
      </w:r>
      <w:r>
        <w:rPr>
          <w:sz w:val="20"/>
        </w:rPr>
        <w:t>and</w:t>
      </w:r>
      <w:r>
        <w:rPr>
          <w:spacing w:val="19"/>
          <w:sz w:val="20"/>
        </w:rPr>
        <w:t> </w:t>
      </w:r>
      <w:r>
        <w:rPr>
          <w:sz w:val="20"/>
        </w:rPr>
        <w:t>German</w:t>
      </w:r>
      <w:r>
        <w:rPr>
          <w:spacing w:val="18"/>
          <w:sz w:val="20"/>
        </w:rPr>
        <w:t> </w:t>
      </w:r>
      <w:r>
        <w:rPr>
          <w:sz w:val="20"/>
        </w:rPr>
        <w:t>Studies</w:t>
      </w:r>
      <w:r>
        <w:rPr>
          <w:spacing w:val="16"/>
          <w:sz w:val="20"/>
        </w:rPr>
        <w:t> </w:t>
      </w:r>
      <w:r>
        <w:rPr>
          <w:sz w:val="20"/>
        </w:rPr>
        <w:t>(DAAD-UFRGS-PUCRS)</w:t>
      </w:r>
      <w:r>
        <w:rPr>
          <w:spacing w:val="18"/>
          <w:sz w:val="20"/>
        </w:rPr>
        <w:t> </w:t>
      </w:r>
      <w:r>
        <w:rPr>
          <w:sz w:val="20"/>
        </w:rPr>
        <w:t>in</w:t>
      </w:r>
      <w:r>
        <w:rPr>
          <w:spacing w:val="-47"/>
          <w:sz w:val="20"/>
        </w:rPr>
        <w:t> </w:t>
      </w:r>
      <w:r>
        <w:rPr>
          <w:sz w:val="20"/>
        </w:rPr>
        <w:t>Brazil,</w:t>
      </w:r>
      <w:r>
        <w:rPr>
          <w:spacing w:val="-1"/>
          <w:sz w:val="20"/>
        </w:rPr>
        <w:t> </w:t>
      </w:r>
      <w:r>
        <w:rPr>
          <w:sz w:val="20"/>
        </w:rPr>
        <w:t>under</w:t>
      </w:r>
      <w:r>
        <w:rPr>
          <w:spacing w:val="1"/>
          <w:sz w:val="20"/>
        </w:rPr>
        <w:t> </w:t>
      </w:r>
      <w:r>
        <w:rPr>
          <w:sz w:val="20"/>
        </w:rPr>
        <w:t>the guidance</w:t>
      </w:r>
      <w:r>
        <w:rPr>
          <w:spacing w:val="-1"/>
          <w:sz w:val="20"/>
        </w:rPr>
        <w:t> </w:t>
      </w:r>
      <w:r>
        <w:rPr>
          <w:sz w:val="20"/>
        </w:rPr>
        <w:t>of</w:t>
      </w:r>
      <w:r>
        <w:rPr>
          <w:spacing w:val="-2"/>
          <w:sz w:val="20"/>
        </w:rPr>
        <w:t> </w:t>
      </w:r>
      <w:r>
        <w:rPr>
          <w:sz w:val="20"/>
        </w:rPr>
        <w:t>Professor Claudia</w:t>
      </w:r>
      <w:r>
        <w:rPr>
          <w:spacing w:val="1"/>
          <w:sz w:val="20"/>
        </w:rPr>
        <w:t> </w:t>
      </w:r>
      <w:r>
        <w:rPr>
          <w:sz w:val="20"/>
        </w:rPr>
        <w:t>Lima Marques.</w:t>
      </w:r>
    </w:p>
    <w:p>
      <w:pPr>
        <w:spacing w:after="0" w:line="240" w:lineRule="auto"/>
        <w:jc w:val="left"/>
        <w:rPr>
          <w:sz w:val="20"/>
        </w:rPr>
        <w:sectPr>
          <w:type w:val="continuous"/>
          <w:pgSz w:w="11900" w:h="16820"/>
          <w:pgMar w:top="1300" w:bottom="280" w:left="1600" w:right="1520"/>
        </w:sectPr>
      </w:pPr>
    </w:p>
    <w:p>
      <w:pPr>
        <w:pStyle w:val="BodyText"/>
        <w:spacing w:line="360" w:lineRule="auto" w:before="70"/>
        <w:ind w:left="102" w:right="111"/>
      </w:pPr>
      <w:r>
        <w:rPr/>
        <w:t>environment.</w:t>
      </w:r>
      <w:r>
        <w:rPr>
          <w:spacing w:val="-7"/>
        </w:rPr>
        <w:t> </w:t>
      </w:r>
      <w:r>
        <w:rPr/>
        <w:t>These</w:t>
      </w:r>
      <w:r>
        <w:rPr>
          <w:spacing w:val="-7"/>
        </w:rPr>
        <w:t> </w:t>
      </w:r>
      <w:r>
        <w:rPr/>
        <w:t>standards</w:t>
      </w:r>
      <w:r>
        <w:rPr>
          <w:spacing w:val="-7"/>
        </w:rPr>
        <w:t> </w:t>
      </w:r>
      <w:r>
        <w:rPr/>
        <w:t>should</w:t>
      </w:r>
      <w:r>
        <w:rPr>
          <w:spacing w:val="-6"/>
        </w:rPr>
        <w:t> </w:t>
      </w:r>
      <w:r>
        <w:rPr/>
        <w:t>address</w:t>
      </w:r>
      <w:r>
        <w:rPr>
          <w:spacing w:val="-6"/>
        </w:rPr>
        <w:t> </w:t>
      </w:r>
      <w:r>
        <w:rPr/>
        <w:t>key</w:t>
      </w:r>
      <w:r>
        <w:rPr>
          <w:spacing w:val="-9"/>
        </w:rPr>
        <w:t> </w:t>
      </w:r>
      <w:r>
        <w:rPr/>
        <w:t>issues</w:t>
      </w:r>
      <w:r>
        <w:rPr>
          <w:spacing w:val="-6"/>
        </w:rPr>
        <w:t> </w:t>
      </w:r>
      <w:r>
        <w:rPr/>
        <w:t>such</w:t>
      </w:r>
      <w:r>
        <w:rPr>
          <w:spacing w:val="-6"/>
        </w:rPr>
        <w:t> </w:t>
      </w:r>
      <w:r>
        <w:rPr/>
        <w:t>as</w:t>
      </w:r>
      <w:r>
        <w:rPr>
          <w:spacing w:val="-6"/>
        </w:rPr>
        <w:t> </w:t>
      </w:r>
      <w:r>
        <w:rPr/>
        <w:t>data</w:t>
      </w:r>
      <w:r>
        <w:rPr>
          <w:spacing w:val="-7"/>
        </w:rPr>
        <w:t> </w:t>
      </w:r>
      <w:r>
        <w:rPr/>
        <w:t>privacy,</w:t>
      </w:r>
      <w:r>
        <w:rPr>
          <w:spacing w:val="-4"/>
        </w:rPr>
        <w:t> </w:t>
      </w:r>
      <w:r>
        <w:rPr/>
        <w:t>algorithmic</w:t>
      </w:r>
      <w:r>
        <w:rPr>
          <w:spacing w:val="-57"/>
        </w:rPr>
        <w:t> </w:t>
      </w:r>
      <w:r>
        <w:rPr/>
        <w:t>discrimination,</w:t>
      </w:r>
      <w:r>
        <w:rPr>
          <w:spacing w:val="-1"/>
        </w:rPr>
        <w:t> </w:t>
      </w:r>
      <w:r>
        <w:rPr/>
        <w:t>algorithmic transparency</w:t>
      </w:r>
      <w:r>
        <w:rPr>
          <w:spacing w:val="-5"/>
        </w:rPr>
        <w:t> </w:t>
      </w:r>
      <w:r>
        <w:rPr/>
        <w:t>and</w:t>
      </w:r>
      <w:r>
        <w:rPr>
          <w:spacing w:val="2"/>
        </w:rPr>
        <w:t> </w:t>
      </w:r>
      <w:r>
        <w:rPr/>
        <w:t>cyber security.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360" w:lineRule="auto"/>
        <w:ind w:left="102" w:right="120"/>
      </w:pPr>
      <w:r>
        <w:rPr>
          <w:b/>
        </w:rPr>
        <w:t>Keywords:</w:t>
      </w:r>
      <w:r>
        <w:rPr>
          <w:b/>
          <w:spacing w:val="-12"/>
        </w:rPr>
        <w:t> </w:t>
      </w:r>
      <w:r>
        <w:rPr/>
        <w:t>Algorithmic</w:t>
      </w:r>
      <w:r>
        <w:rPr>
          <w:spacing w:val="-9"/>
        </w:rPr>
        <w:t> </w:t>
      </w:r>
      <w:r>
        <w:rPr/>
        <w:t>Transparency;</w:t>
      </w:r>
      <w:r>
        <w:rPr>
          <w:spacing w:val="-9"/>
        </w:rPr>
        <w:t> </w:t>
      </w:r>
      <w:r>
        <w:rPr/>
        <w:t>Consumer</w:t>
      </w:r>
      <w:r>
        <w:rPr>
          <w:spacing w:val="-9"/>
        </w:rPr>
        <w:t> </w:t>
      </w:r>
      <w:r>
        <w:rPr/>
        <w:t>Protection;</w:t>
      </w:r>
      <w:r>
        <w:rPr>
          <w:spacing w:val="-11"/>
        </w:rPr>
        <w:t> </w:t>
      </w:r>
      <w:r>
        <w:rPr/>
        <w:t>Data</w:t>
      </w:r>
      <w:r>
        <w:rPr>
          <w:spacing w:val="-9"/>
        </w:rPr>
        <w:t> </w:t>
      </w:r>
      <w:r>
        <w:rPr/>
        <w:t>Privacy;</w:t>
      </w:r>
      <w:r>
        <w:rPr>
          <w:spacing w:val="-8"/>
        </w:rPr>
        <w:t> </w:t>
      </w:r>
      <w:r>
        <w:rPr/>
        <w:t>International</w:t>
      </w:r>
      <w:r>
        <w:rPr>
          <w:spacing w:val="-57"/>
        </w:rPr>
        <w:t> </w:t>
      </w:r>
      <w:r>
        <w:rPr/>
        <w:t>Regulation</w:t>
      </w:r>
    </w:p>
    <w:p>
      <w:pPr>
        <w:pStyle w:val="BodyText"/>
        <w:spacing w:before="3"/>
        <w:rPr>
          <w:sz w:val="21"/>
        </w:rPr>
      </w:pPr>
    </w:p>
    <w:p>
      <w:pPr>
        <w:pStyle w:val="Heading1"/>
        <w:numPr>
          <w:ilvl w:val="1"/>
          <w:numId w:val="1"/>
        </w:numPr>
        <w:tabs>
          <w:tab w:pos="822" w:val="left" w:leader="none"/>
        </w:tabs>
        <w:spacing w:line="360" w:lineRule="auto" w:before="0" w:after="0"/>
        <w:ind w:left="821" w:right="121" w:hanging="360"/>
        <w:jc w:val="left"/>
      </w:pPr>
      <w:r>
        <w:rPr/>
        <w:t>Introduction:</w:t>
      </w:r>
      <w:r>
        <w:rPr>
          <w:spacing w:val="12"/>
        </w:rPr>
        <w:t> </w:t>
      </w:r>
      <w:r>
        <w:rPr/>
        <w:t>The</w:t>
      </w:r>
      <w:r>
        <w:rPr>
          <w:spacing w:val="10"/>
        </w:rPr>
        <w:t> </w:t>
      </w:r>
      <w:r>
        <w:rPr/>
        <w:t>Globalized</w:t>
      </w:r>
      <w:r>
        <w:rPr>
          <w:spacing w:val="12"/>
        </w:rPr>
        <w:t> </w:t>
      </w:r>
      <w:r>
        <w:rPr/>
        <w:t>Digital</w:t>
      </w:r>
      <w:r>
        <w:rPr>
          <w:spacing w:val="12"/>
        </w:rPr>
        <w:t> </w:t>
      </w:r>
      <w:r>
        <w:rPr/>
        <w:t>Landscape</w:t>
      </w:r>
      <w:r>
        <w:rPr>
          <w:spacing w:val="10"/>
        </w:rPr>
        <w:t> </w:t>
      </w:r>
      <w:r>
        <w:rPr/>
        <w:t>and</w:t>
      </w:r>
      <w:r>
        <w:rPr>
          <w:spacing w:val="12"/>
        </w:rPr>
        <w:t> </w:t>
      </w:r>
      <w:r>
        <w:rPr/>
        <w:t>the</w:t>
      </w:r>
      <w:r>
        <w:rPr>
          <w:spacing w:val="11"/>
        </w:rPr>
        <w:t> </w:t>
      </w:r>
      <w:r>
        <w:rPr/>
        <w:t>Rise</w:t>
      </w:r>
      <w:r>
        <w:rPr>
          <w:spacing w:val="13"/>
        </w:rPr>
        <w:t> </w:t>
      </w:r>
      <w:r>
        <w:rPr/>
        <w:t>of</w:t>
      </w:r>
      <w:r>
        <w:rPr>
          <w:spacing w:val="15"/>
        </w:rPr>
        <w:t> </w:t>
      </w:r>
      <w:r>
        <w:rPr/>
        <w:t>AI</w:t>
      </w:r>
      <w:r>
        <w:rPr>
          <w:spacing w:val="11"/>
        </w:rPr>
        <w:t> </w:t>
      </w:r>
      <w:r>
        <w:rPr/>
        <w:t>in</w:t>
      </w:r>
      <w:r>
        <w:rPr>
          <w:spacing w:val="-57"/>
        </w:rPr>
        <w:t> </w:t>
      </w:r>
      <w:r>
        <w:rPr/>
        <w:t>Consumer Relations</w:t>
      </w:r>
    </w:p>
    <w:p>
      <w:pPr>
        <w:pStyle w:val="BodyText"/>
        <w:spacing w:before="6"/>
        <w:rPr>
          <w:b/>
          <w:sz w:val="20"/>
        </w:rPr>
      </w:pPr>
    </w:p>
    <w:p>
      <w:pPr>
        <w:pStyle w:val="BodyText"/>
        <w:spacing w:line="360" w:lineRule="auto"/>
        <w:ind w:left="102" w:right="113" w:firstLine="719"/>
        <w:jc w:val="both"/>
      </w:pPr>
      <w:r>
        <w:rPr/>
        <w:t>In the context of AI and digital platforms, globalization has intensified the spread</w:t>
      </w:r>
      <w:r>
        <w:rPr>
          <w:spacing w:val="-57"/>
        </w:rPr>
        <w:t> </w:t>
      </w:r>
      <w:r>
        <w:rPr/>
        <w:t>and</w:t>
      </w:r>
      <w:r>
        <w:rPr>
          <w:spacing w:val="-10"/>
        </w:rPr>
        <w:t> </w:t>
      </w:r>
      <w:r>
        <w:rPr/>
        <w:t>influence</w:t>
      </w:r>
      <w:r>
        <w:rPr>
          <w:spacing w:val="-10"/>
        </w:rPr>
        <w:t> </w:t>
      </w:r>
      <w:r>
        <w:rPr/>
        <w:t>of</w:t>
      </w:r>
      <w:r>
        <w:rPr>
          <w:spacing w:val="-9"/>
        </w:rPr>
        <w:t> </w:t>
      </w:r>
      <w:r>
        <w:rPr/>
        <w:t>technology</w:t>
      </w:r>
      <w:r>
        <w:rPr>
          <w:spacing w:val="-13"/>
        </w:rPr>
        <w:t> </w:t>
      </w:r>
      <w:r>
        <w:rPr/>
        <w:t>across</w:t>
      </w:r>
      <w:r>
        <w:rPr>
          <w:spacing w:val="-9"/>
        </w:rPr>
        <w:t> </w:t>
      </w:r>
      <w:r>
        <w:rPr/>
        <w:t>borders,</w:t>
      </w:r>
      <w:r>
        <w:rPr>
          <w:spacing w:val="-9"/>
        </w:rPr>
        <w:t> </w:t>
      </w:r>
      <w:r>
        <w:rPr/>
        <w:t>creating</w:t>
      </w:r>
      <w:r>
        <w:rPr>
          <w:spacing w:val="-12"/>
        </w:rPr>
        <w:t> </w:t>
      </w:r>
      <w:r>
        <w:rPr/>
        <w:t>a</w:t>
      </w:r>
      <w:r>
        <w:rPr>
          <w:spacing w:val="-10"/>
        </w:rPr>
        <w:t> </w:t>
      </w:r>
      <w:r>
        <w:rPr/>
        <w:t>seamless</w:t>
      </w:r>
      <w:r>
        <w:rPr>
          <w:spacing w:val="-8"/>
        </w:rPr>
        <w:t> </w:t>
      </w:r>
      <w:r>
        <w:rPr/>
        <w:t>and</w:t>
      </w:r>
      <w:r>
        <w:rPr>
          <w:spacing w:val="-9"/>
        </w:rPr>
        <w:t> </w:t>
      </w:r>
      <w:r>
        <w:rPr/>
        <w:t>interconnected</w:t>
      </w:r>
      <w:r>
        <w:rPr>
          <w:spacing w:val="-9"/>
        </w:rPr>
        <w:t> </w:t>
      </w:r>
      <w:r>
        <w:rPr/>
        <w:t>digital</w:t>
      </w:r>
      <w:r>
        <w:rPr>
          <w:spacing w:val="-58"/>
        </w:rPr>
        <w:t> </w:t>
      </w:r>
      <w:r>
        <w:rPr/>
        <w:t>marketplace. Globalization allows companies to reach consumers worldwide, utilizing</w:t>
      </w:r>
      <w:r>
        <w:rPr>
          <w:spacing w:val="1"/>
        </w:rPr>
        <w:t> </w:t>
      </w:r>
      <w:r>
        <w:rPr/>
        <w:t>advanced algorithms and AI systems to tailor products, services, and advertisements to</w:t>
      </w:r>
      <w:r>
        <w:rPr>
          <w:spacing w:val="1"/>
        </w:rPr>
        <w:t> </w:t>
      </w:r>
      <w:r>
        <w:rPr/>
        <w:t>individuals</w:t>
      </w:r>
      <w:r>
        <w:rPr>
          <w:spacing w:val="1"/>
        </w:rPr>
        <w:t> </w:t>
      </w:r>
      <w:r>
        <w:rPr/>
        <w:t>regardless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geographic</w:t>
      </w:r>
      <w:r>
        <w:rPr>
          <w:spacing w:val="1"/>
        </w:rPr>
        <w:t> </w:t>
      </w:r>
      <w:r>
        <w:rPr/>
        <w:t>location.</w:t>
      </w:r>
      <w:r>
        <w:rPr>
          <w:spacing w:val="1"/>
        </w:rPr>
        <w:t> </w:t>
      </w:r>
      <w:r>
        <w:rPr/>
        <w:t>This</w:t>
      </w:r>
      <w:r>
        <w:rPr>
          <w:spacing w:val="1"/>
        </w:rPr>
        <w:t> </w:t>
      </w:r>
      <w:r>
        <w:rPr/>
        <w:t>interconnected</w:t>
      </w:r>
      <w:r>
        <w:rPr>
          <w:spacing w:val="1"/>
        </w:rPr>
        <w:t> </w:t>
      </w:r>
      <w:r>
        <w:rPr/>
        <w:t>digital</w:t>
      </w:r>
      <w:r>
        <w:rPr>
          <w:spacing w:val="1"/>
        </w:rPr>
        <w:t> </w:t>
      </w:r>
      <w:r>
        <w:rPr/>
        <w:t>landscape</w:t>
      </w:r>
      <w:r>
        <w:rPr>
          <w:spacing w:val="1"/>
        </w:rPr>
        <w:t> </w:t>
      </w:r>
      <w:r>
        <w:rPr/>
        <w:t>amplifies both the opportunities and challenges for consumer protection, as AI-driven</w:t>
      </w:r>
      <w:r>
        <w:rPr>
          <w:spacing w:val="1"/>
        </w:rPr>
        <w:t> </w:t>
      </w:r>
      <w:r>
        <w:rPr/>
        <w:t>platforms operate beyond the jurisdiction of any single country, making regulation more</w:t>
      </w:r>
      <w:r>
        <w:rPr>
          <w:spacing w:val="1"/>
        </w:rPr>
        <w:t> </w:t>
      </w:r>
      <w:r>
        <w:rPr/>
        <w:t>complex.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360" w:lineRule="auto"/>
        <w:ind w:left="102" w:right="114" w:firstLine="719"/>
        <w:jc w:val="both"/>
      </w:pPr>
      <w:r>
        <w:rPr/>
        <w:t>With the rise of global digital platforms</w:t>
      </w:r>
      <w:r>
        <w:rPr>
          <w:vertAlign w:val="superscript"/>
        </w:rPr>
        <w:t>2</w:t>
      </w:r>
      <w:r>
        <w:rPr>
          <w:vertAlign w:val="baseline"/>
        </w:rPr>
        <w:t>, consumers from different regions are</w:t>
      </w:r>
      <w:r>
        <w:rPr>
          <w:spacing w:val="1"/>
          <w:vertAlign w:val="baseline"/>
        </w:rPr>
        <w:t> </w:t>
      </w:r>
      <w:r>
        <w:rPr>
          <w:vertAlign w:val="baseline"/>
        </w:rPr>
        <w:t>subject to similar algorithmic processes that influence their choices and behaviors. The</w:t>
      </w:r>
      <w:r>
        <w:rPr>
          <w:spacing w:val="1"/>
          <w:vertAlign w:val="baseline"/>
        </w:rPr>
        <w:t> </w:t>
      </w:r>
      <w:r>
        <w:rPr>
          <w:vertAlign w:val="baseline"/>
        </w:rPr>
        <w:t>transnational nature of these platforms means that the actions of large tech companies—</w:t>
      </w:r>
      <w:r>
        <w:rPr>
          <w:spacing w:val="1"/>
          <w:vertAlign w:val="baseline"/>
        </w:rPr>
        <w:t> </w:t>
      </w:r>
      <w:r>
        <w:rPr>
          <w:vertAlign w:val="baseline"/>
        </w:rPr>
        <w:t>whether</w:t>
      </w:r>
      <w:r>
        <w:rPr>
          <w:spacing w:val="-8"/>
          <w:vertAlign w:val="baseline"/>
        </w:rPr>
        <w:t> </w:t>
      </w:r>
      <w:r>
        <w:rPr>
          <w:vertAlign w:val="baseline"/>
        </w:rPr>
        <w:t>based</w:t>
      </w:r>
      <w:r>
        <w:rPr>
          <w:spacing w:val="-6"/>
          <w:vertAlign w:val="baseline"/>
        </w:rPr>
        <w:t> </w:t>
      </w:r>
      <w:r>
        <w:rPr>
          <w:vertAlign w:val="baseline"/>
        </w:rPr>
        <w:t>in</w:t>
      </w:r>
      <w:r>
        <w:rPr>
          <w:spacing w:val="-6"/>
          <w:vertAlign w:val="baseline"/>
        </w:rPr>
        <w:t> </w:t>
      </w:r>
      <w:r>
        <w:rPr>
          <w:vertAlign w:val="baseline"/>
        </w:rPr>
        <w:t>Silicon</w:t>
      </w:r>
      <w:r>
        <w:rPr>
          <w:spacing w:val="-9"/>
          <w:vertAlign w:val="baseline"/>
        </w:rPr>
        <w:t> </w:t>
      </w:r>
      <w:r>
        <w:rPr>
          <w:vertAlign w:val="baseline"/>
        </w:rPr>
        <w:t>Valley,</w:t>
      </w:r>
      <w:r>
        <w:rPr>
          <w:spacing w:val="-7"/>
          <w:vertAlign w:val="baseline"/>
        </w:rPr>
        <w:t> </w:t>
      </w:r>
      <w:r>
        <w:rPr>
          <w:vertAlign w:val="baseline"/>
        </w:rPr>
        <w:t>Europe,</w:t>
      </w:r>
      <w:r>
        <w:rPr>
          <w:spacing w:val="-6"/>
          <w:vertAlign w:val="baseline"/>
        </w:rPr>
        <w:t> </w:t>
      </w:r>
      <w:r>
        <w:rPr>
          <w:vertAlign w:val="baseline"/>
        </w:rPr>
        <w:t>or</w:t>
      </w:r>
      <w:r>
        <w:rPr>
          <w:spacing w:val="-7"/>
          <w:vertAlign w:val="baseline"/>
        </w:rPr>
        <w:t> </w:t>
      </w:r>
      <w:r>
        <w:rPr>
          <w:vertAlign w:val="baseline"/>
        </w:rPr>
        <w:t>Asia—affect</w:t>
      </w:r>
      <w:r>
        <w:rPr>
          <w:spacing w:val="-6"/>
          <w:vertAlign w:val="baseline"/>
        </w:rPr>
        <w:t> </w:t>
      </w:r>
      <w:r>
        <w:rPr>
          <w:vertAlign w:val="baseline"/>
        </w:rPr>
        <w:t>consumers</w:t>
      </w:r>
      <w:r>
        <w:rPr>
          <w:spacing w:val="-5"/>
          <w:vertAlign w:val="baseline"/>
        </w:rPr>
        <w:t> </w:t>
      </w:r>
      <w:r>
        <w:rPr>
          <w:vertAlign w:val="baseline"/>
        </w:rPr>
        <w:t>globally.</w:t>
      </w:r>
      <w:r>
        <w:rPr>
          <w:spacing w:val="-6"/>
          <w:vertAlign w:val="baseline"/>
        </w:rPr>
        <w:t> </w:t>
      </w:r>
      <w:r>
        <w:rPr>
          <w:vertAlign w:val="baseline"/>
        </w:rPr>
        <w:t>As</w:t>
      </w:r>
      <w:r>
        <w:rPr>
          <w:spacing w:val="-7"/>
          <w:vertAlign w:val="baseline"/>
        </w:rPr>
        <w:t> </w:t>
      </w:r>
      <w:r>
        <w:rPr>
          <w:vertAlign w:val="baseline"/>
        </w:rPr>
        <w:t>a</w:t>
      </w:r>
      <w:r>
        <w:rPr>
          <w:spacing w:val="-7"/>
          <w:vertAlign w:val="baseline"/>
        </w:rPr>
        <w:t> </w:t>
      </w:r>
      <w:r>
        <w:rPr>
          <w:vertAlign w:val="baseline"/>
        </w:rPr>
        <w:t>result,</w:t>
      </w:r>
      <w:r>
        <w:rPr>
          <w:spacing w:val="-58"/>
          <w:vertAlign w:val="baseline"/>
        </w:rPr>
        <w:t> </w:t>
      </w:r>
      <w:r>
        <w:rPr>
          <w:vertAlign w:val="baseline"/>
        </w:rPr>
        <w:t>issues like data privacy breaches, algorithmic discrimination, and the manipulation of</w:t>
      </w:r>
      <w:r>
        <w:rPr>
          <w:spacing w:val="1"/>
          <w:vertAlign w:val="baseline"/>
        </w:rPr>
        <w:t> </w:t>
      </w:r>
      <w:r>
        <w:rPr>
          <w:vertAlign w:val="baseline"/>
        </w:rPr>
        <w:t>consumer</w:t>
      </w:r>
      <w:r>
        <w:rPr>
          <w:spacing w:val="-6"/>
          <w:vertAlign w:val="baseline"/>
        </w:rPr>
        <w:t> </w:t>
      </w:r>
      <w:r>
        <w:rPr>
          <w:vertAlign w:val="baseline"/>
        </w:rPr>
        <w:t>behavior</w:t>
      </w:r>
      <w:r>
        <w:rPr>
          <w:spacing w:val="-4"/>
          <w:vertAlign w:val="baseline"/>
        </w:rPr>
        <w:t> </w:t>
      </w:r>
      <w:r>
        <w:rPr>
          <w:vertAlign w:val="baseline"/>
        </w:rPr>
        <w:t>are</w:t>
      </w:r>
      <w:r>
        <w:rPr>
          <w:spacing w:val="-5"/>
          <w:vertAlign w:val="baseline"/>
        </w:rPr>
        <w:t> </w:t>
      </w:r>
      <w:r>
        <w:rPr>
          <w:vertAlign w:val="baseline"/>
        </w:rPr>
        <w:t>no</w:t>
      </w:r>
      <w:r>
        <w:rPr>
          <w:spacing w:val="-4"/>
          <w:vertAlign w:val="baseline"/>
        </w:rPr>
        <w:t> </w:t>
      </w:r>
      <w:r>
        <w:rPr>
          <w:vertAlign w:val="baseline"/>
        </w:rPr>
        <w:t>longer</w:t>
      </w:r>
      <w:r>
        <w:rPr>
          <w:spacing w:val="-1"/>
          <w:vertAlign w:val="baseline"/>
        </w:rPr>
        <w:t> </w:t>
      </w:r>
      <w:r>
        <w:rPr>
          <w:vertAlign w:val="baseline"/>
        </w:rPr>
        <w:t>confined</w:t>
      </w:r>
      <w:r>
        <w:rPr>
          <w:spacing w:val="-4"/>
          <w:vertAlign w:val="baseline"/>
        </w:rPr>
        <w:t> </w:t>
      </w:r>
      <w:r>
        <w:rPr>
          <w:vertAlign w:val="baseline"/>
        </w:rPr>
        <w:t>to</w:t>
      </w:r>
      <w:r>
        <w:rPr>
          <w:spacing w:val="-3"/>
          <w:vertAlign w:val="baseline"/>
        </w:rPr>
        <w:t> </w:t>
      </w:r>
      <w:r>
        <w:rPr>
          <w:vertAlign w:val="baseline"/>
        </w:rPr>
        <w:t>one</w:t>
      </w:r>
      <w:r>
        <w:rPr>
          <w:spacing w:val="-3"/>
          <w:vertAlign w:val="baseline"/>
        </w:rPr>
        <w:t> </w:t>
      </w:r>
      <w:r>
        <w:rPr>
          <w:vertAlign w:val="baseline"/>
        </w:rPr>
        <w:t>nation</w:t>
      </w:r>
      <w:r>
        <w:rPr>
          <w:spacing w:val="-4"/>
          <w:vertAlign w:val="baseline"/>
        </w:rPr>
        <w:t> </w:t>
      </w:r>
      <w:r>
        <w:rPr>
          <w:vertAlign w:val="baseline"/>
        </w:rPr>
        <w:t>but</w:t>
      </w:r>
      <w:r>
        <w:rPr>
          <w:spacing w:val="-3"/>
          <w:vertAlign w:val="baseline"/>
        </w:rPr>
        <w:t> </w:t>
      </w:r>
      <w:r>
        <w:rPr>
          <w:vertAlign w:val="baseline"/>
        </w:rPr>
        <w:t>impact</w:t>
      </w:r>
      <w:r>
        <w:rPr>
          <w:spacing w:val="-3"/>
          <w:vertAlign w:val="baseline"/>
        </w:rPr>
        <w:t> </w:t>
      </w:r>
      <w:r>
        <w:rPr>
          <w:vertAlign w:val="baseline"/>
        </w:rPr>
        <w:t>individuals</w:t>
      </w:r>
      <w:r>
        <w:rPr>
          <w:spacing w:val="-3"/>
          <w:vertAlign w:val="baseline"/>
        </w:rPr>
        <w:t> </w:t>
      </w:r>
      <w:r>
        <w:rPr>
          <w:vertAlign w:val="baseline"/>
        </w:rPr>
        <w:t>across</w:t>
      </w:r>
      <w:r>
        <w:rPr>
          <w:spacing w:val="-4"/>
          <w:vertAlign w:val="baseline"/>
        </w:rPr>
        <w:t> </w:t>
      </w:r>
      <w:r>
        <w:rPr>
          <w:vertAlign w:val="baseline"/>
        </w:rPr>
        <w:t>the</w:t>
      </w:r>
      <w:r>
        <w:rPr>
          <w:spacing w:val="-58"/>
          <w:vertAlign w:val="baseline"/>
        </w:rPr>
        <w:t> </w:t>
      </w:r>
      <w:r>
        <w:rPr>
          <w:vertAlign w:val="baseline"/>
        </w:rPr>
        <w:t>world.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360" w:lineRule="auto"/>
        <w:ind w:left="102" w:right="115" w:firstLine="719"/>
        <w:jc w:val="both"/>
      </w:pPr>
      <w:r>
        <w:rPr/>
        <w:t>The rapid expansion of digital technologies has fundamentally transformed the</w:t>
      </w:r>
      <w:r>
        <w:rPr>
          <w:spacing w:val="1"/>
        </w:rPr>
        <w:t> </w:t>
      </w:r>
      <w:r>
        <w:rPr/>
        <w:t>global marketplace, redefining the way consumers interact with businesses and each</w:t>
      </w:r>
      <w:r>
        <w:rPr>
          <w:spacing w:val="1"/>
        </w:rPr>
        <w:t> </w:t>
      </w:r>
      <w:r>
        <w:rPr/>
        <w:t>other</w:t>
      </w:r>
      <w:r>
        <w:rPr>
          <w:vertAlign w:val="superscript"/>
        </w:rPr>
        <w:t>3</w:t>
      </w:r>
      <w:r>
        <w:rPr>
          <w:vertAlign w:val="baseline"/>
        </w:rPr>
        <w:t>. At the heart of this transformation is the integration of artificial intelligence (AI)</w:t>
      </w:r>
      <w:r>
        <w:rPr>
          <w:spacing w:val="1"/>
          <w:vertAlign w:val="baseline"/>
        </w:rPr>
        <w:t> </w:t>
      </w:r>
      <w:r>
        <w:rPr>
          <w:vertAlign w:val="baseline"/>
        </w:rPr>
        <w:t>and algorithms, which have become ubiquitous in shaping consumer experiences across</w:t>
      </w:r>
      <w:r>
        <w:rPr>
          <w:spacing w:val="1"/>
          <w:vertAlign w:val="baseline"/>
        </w:rPr>
        <w:t> </w:t>
      </w:r>
      <w:r>
        <w:rPr>
          <w:vertAlign w:val="baseline"/>
        </w:rPr>
        <w:t>digital</w:t>
      </w:r>
      <w:r>
        <w:rPr>
          <w:spacing w:val="-1"/>
          <w:vertAlign w:val="baseline"/>
        </w:rPr>
        <w:t> </w:t>
      </w:r>
      <w:r>
        <w:rPr>
          <w:vertAlign w:val="baseline"/>
        </w:rPr>
        <w:t>platforms.</w:t>
      </w:r>
      <w:r>
        <w:rPr>
          <w:spacing w:val="1"/>
          <w:vertAlign w:val="baseline"/>
        </w:rPr>
        <w:t> </w:t>
      </w:r>
      <w:r>
        <w:rPr>
          <w:vertAlign w:val="baseline"/>
        </w:rPr>
        <w:t>In</w:t>
      </w:r>
      <w:r>
        <w:rPr>
          <w:spacing w:val="-1"/>
          <w:vertAlign w:val="baseline"/>
        </w:rPr>
        <w:t> </w:t>
      </w:r>
      <w:r>
        <w:rPr>
          <w:vertAlign w:val="baseline"/>
        </w:rPr>
        <w:t>this</w:t>
      </w:r>
      <w:r>
        <w:rPr>
          <w:spacing w:val="1"/>
          <w:vertAlign w:val="baseline"/>
        </w:rPr>
        <w:t> </w:t>
      </w:r>
      <w:r>
        <w:rPr>
          <w:vertAlign w:val="baseline"/>
        </w:rPr>
        <w:t>new</w:t>
      </w:r>
      <w:r>
        <w:rPr>
          <w:spacing w:val="-1"/>
          <w:vertAlign w:val="baseline"/>
        </w:rPr>
        <w:t> </w:t>
      </w:r>
      <w:r>
        <w:rPr>
          <w:vertAlign w:val="baseline"/>
        </w:rPr>
        <w:t>era,</w:t>
      </w:r>
      <w:r>
        <w:rPr>
          <w:spacing w:val="-1"/>
          <w:vertAlign w:val="baseline"/>
        </w:rPr>
        <w:t> </w:t>
      </w:r>
      <w:r>
        <w:rPr>
          <w:vertAlign w:val="baseline"/>
        </w:rPr>
        <w:t>where</w:t>
      </w:r>
      <w:r>
        <w:rPr>
          <w:spacing w:val="-3"/>
          <w:vertAlign w:val="baseline"/>
        </w:rPr>
        <w:t> </w:t>
      </w:r>
      <w:r>
        <w:rPr>
          <w:vertAlign w:val="baseline"/>
        </w:rPr>
        <w:t>borders are increasingly</w:t>
      </w:r>
      <w:r>
        <w:rPr>
          <w:spacing w:val="-6"/>
          <w:vertAlign w:val="baseline"/>
        </w:rPr>
        <w:t> </w:t>
      </w:r>
      <w:r>
        <w:rPr>
          <w:vertAlign w:val="baseline"/>
        </w:rPr>
        <w:t>blurred</w:t>
      </w:r>
      <w:r>
        <w:rPr>
          <w:spacing w:val="1"/>
          <w:vertAlign w:val="baseline"/>
        </w:rPr>
        <w:t> </w:t>
      </w:r>
      <w:r>
        <w:rPr>
          <w:vertAlign w:val="baseline"/>
        </w:rPr>
        <w:t>and information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  <w:r>
        <w:rPr/>
        <w:pict>
          <v:rect style="position:absolute;margin-left:85.103996pt;margin-top:14.446571pt;width:144.020pt;height:.60004pt;mso-position-horizontal-relative:page;mso-position-vertical-relative:paragraph;z-index:-157281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"/>
        </w:numPr>
        <w:tabs>
          <w:tab w:pos="271" w:val="left" w:leader="none"/>
        </w:tabs>
        <w:spacing w:line="240" w:lineRule="auto" w:before="60" w:after="0"/>
        <w:ind w:left="102" w:right="117" w:firstLine="0"/>
        <w:jc w:val="both"/>
        <w:rPr>
          <w:sz w:val="20"/>
        </w:rPr>
      </w:pPr>
      <w:r>
        <w:rPr>
          <w:sz w:val="20"/>
        </w:rPr>
        <w:t>Inge Graef, Damian Clifford, Peggy Valcke, </w:t>
      </w:r>
      <w:r>
        <w:rPr>
          <w:b/>
          <w:sz w:val="20"/>
        </w:rPr>
        <w:t>Fairness and enforcement: bridging competition, data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protection, and consumer law, </w:t>
      </w:r>
      <w:r>
        <w:rPr>
          <w:sz w:val="20"/>
        </w:rPr>
        <w:t>International Data Privacy Law, Volume 8, Issue 3, August 2018, P. 202,</w:t>
      </w:r>
      <w:r>
        <w:rPr>
          <w:spacing w:val="1"/>
          <w:sz w:val="20"/>
        </w:rPr>
        <w:t> </w:t>
      </w:r>
      <w:r>
        <w:rPr>
          <w:sz w:val="20"/>
        </w:rPr>
        <w:t>available</w:t>
      </w:r>
      <w:r>
        <w:rPr>
          <w:spacing w:val="-1"/>
          <w:sz w:val="20"/>
        </w:rPr>
        <w:t> </w:t>
      </w:r>
      <w:r>
        <w:rPr>
          <w:sz w:val="20"/>
        </w:rPr>
        <w:t>at: </w:t>
      </w:r>
      <w:hyperlink r:id="rId5">
        <w:r>
          <w:rPr>
            <w:sz w:val="20"/>
          </w:rPr>
          <w:t>https://doi.org/10.1093/idpl/ipy013</w:t>
        </w:r>
      </w:hyperlink>
    </w:p>
    <w:p>
      <w:pPr>
        <w:pStyle w:val="ListParagraph"/>
        <w:numPr>
          <w:ilvl w:val="0"/>
          <w:numId w:val="1"/>
        </w:numPr>
        <w:tabs>
          <w:tab w:pos="266" w:val="left" w:leader="none"/>
        </w:tabs>
        <w:spacing w:line="240" w:lineRule="auto" w:before="0" w:after="0"/>
        <w:ind w:left="102" w:right="115" w:firstLine="0"/>
        <w:jc w:val="both"/>
        <w:rPr>
          <w:sz w:val="20"/>
        </w:rPr>
      </w:pPr>
      <w:r>
        <w:rPr>
          <w:sz w:val="20"/>
        </w:rPr>
        <w:t>Marques, Cludia Lima. </w:t>
      </w:r>
      <w:r>
        <w:rPr>
          <w:b/>
          <w:sz w:val="20"/>
        </w:rPr>
        <w:t>Perspectives for consumer protection in the XXI century. </w:t>
      </w:r>
      <w:r>
        <w:rPr>
          <w:sz w:val="20"/>
        </w:rPr>
        <w:t>Macau Journal of</w:t>
      </w:r>
      <w:r>
        <w:rPr>
          <w:spacing w:val="1"/>
          <w:sz w:val="20"/>
        </w:rPr>
        <w:t> </w:t>
      </w:r>
      <w:r>
        <w:rPr>
          <w:sz w:val="20"/>
        </w:rPr>
        <w:t>Brazilian</w:t>
      </w:r>
      <w:r>
        <w:rPr>
          <w:spacing w:val="1"/>
          <w:sz w:val="20"/>
        </w:rPr>
        <w:t> </w:t>
      </w:r>
      <w:r>
        <w:rPr>
          <w:sz w:val="20"/>
        </w:rPr>
        <w:t>Studies,</w:t>
      </w:r>
      <w:r>
        <w:rPr>
          <w:spacing w:val="1"/>
          <w:sz w:val="20"/>
        </w:rPr>
        <w:t> </w:t>
      </w:r>
      <w:r>
        <w:rPr>
          <w:sz w:val="20"/>
        </w:rPr>
        <w:t>Vol.</w:t>
      </w:r>
      <w:r>
        <w:rPr>
          <w:spacing w:val="1"/>
          <w:sz w:val="20"/>
        </w:rPr>
        <w:t> </w:t>
      </w:r>
      <w:r>
        <w:rPr>
          <w:sz w:val="20"/>
        </w:rPr>
        <w:t>4,</w:t>
      </w:r>
      <w:r>
        <w:rPr>
          <w:spacing w:val="1"/>
          <w:sz w:val="20"/>
        </w:rPr>
        <w:t> </w:t>
      </w:r>
      <w:r>
        <w:rPr>
          <w:sz w:val="20"/>
        </w:rPr>
        <w:t>Issue</w:t>
      </w:r>
      <w:r>
        <w:rPr>
          <w:spacing w:val="1"/>
          <w:sz w:val="20"/>
        </w:rPr>
        <w:t> </w:t>
      </w:r>
      <w:r>
        <w:rPr>
          <w:sz w:val="20"/>
        </w:rPr>
        <w:t>1,</w:t>
      </w:r>
      <w:r>
        <w:rPr>
          <w:spacing w:val="1"/>
          <w:sz w:val="20"/>
        </w:rPr>
        <w:t> </w:t>
      </w:r>
      <w:r>
        <w:rPr>
          <w:sz w:val="20"/>
        </w:rPr>
        <w:t>Apr.</w:t>
      </w:r>
      <w:r>
        <w:rPr>
          <w:spacing w:val="1"/>
          <w:sz w:val="20"/>
        </w:rPr>
        <w:t> </w:t>
      </w:r>
      <w:r>
        <w:rPr>
          <w:sz w:val="20"/>
        </w:rPr>
        <w:t>2021,</w:t>
      </w:r>
      <w:r>
        <w:rPr>
          <w:spacing w:val="1"/>
          <w:sz w:val="20"/>
        </w:rPr>
        <w:t> </w:t>
      </w:r>
      <w:r>
        <w:rPr>
          <w:sz w:val="20"/>
        </w:rPr>
        <w:t>p.</w:t>
      </w:r>
      <w:r>
        <w:rPr>
          <w:spacing w:val="1"/>
          <w:sz w:val="20"/>
        </w:rPr>
        <w:t> </w:t>
      </w:r>
      <w:r>
        <w:rPr>
          <w:sz w:val="20"/>
        </w:rPr>
        <w:t>76.</w:t>
      </w:r>
      <w:r>
        <w:rPr>
          <w:spacing w:val="1"/>
          <w:sz w:val="20"/>
        </w:rPr>
        <w:t> </w:t>
      </w:r>
      <w:r>
        <w:rPr>
          <w:sz w:val="20"/>
        </w:rPr>
        <w:t>Available</w:t>
      </w:r>
      <w:r>
        <w:rPr>
          <w:spacing w:val="1"/>
          <w:sz w:val="20"/>
        </w:rPr>
        <w:t> </w:t>
      </w:r>
      <w:r>
        <w:rPr>
          <w:sz w:val="20"/>
        </w:rPr>
        <w:t>at:</w:t>
      </w:r>
      <w:r>
        <w:rPr>
          <w:spacing w:val="1"/>
          <w:sz w:val="20"/>
        </w:rPr>
        <w:t> </w:t>
      </w:r>
      <w:r>
        <w:rPr>
          <w:sz w:val="20"/>
        </w:rPr>
        <w:t>https://aebm.mo/en/uploads/ueditor/file/20210720/1626748975106125.pdf</w:t>
      </w:r>
    </w:p>
    <w:p>
      <w:pPr>
        <w:spacing w:after="0" w:line="240" w:lineRule="auto"/>
        <w:jc w:val="both"/>
        <w:rPr>
          <w:sz w:val="20"/>
        </w:rPr>
        <w:sectPr>
          <w:pgSz w:w="11900" w:h="16820"/>
          <w:pgMar w:top="1300" w:bottom="280" w:left="1600" w:right="1520"/>
        </w:sectPr>
      </w:pPr>
    </w:p>
    <w:p>
      <w:pPr>
        <w:pStyle w:val="BodyText"/>
        <w:spacing w:line="360" w:lineRule="auto" w:before="70"/>
        <w:ind w:left="102" w:right="120"/>
        <w:jc w:val="both"/>
      </w:pPr>
      <w:r>
        <w:rPr/>
        <w:t>flows</w:t>
      </w:r>
      <w:r>
        <w:rPr>
          <w:spacing w:val="1"/>
        </w:rPr>
        <w:t> </w:t>
      </w:r>
      <w:r>
        <w:rPr/>
        <w:t>freely,</w:t>
      </w:r>
      <w:r>
        <w:rPr>
          <w:spacing w:val="1"/>
        </w:rPr>
        <w:t> </w:t>
      </w:r>
      <w:r>
        <w:rPr/>
        <w:t>AI and</w:t>
      </w:r>
      <w:r>
        <w:rPr>
          <w:spacing w:val="1"/>
        </w:rPr>
        <w:t> </w:t>
      </w:r>
      <w:r>
        <w:rPr/>
        <w:t>algorithms</w:t>
      </w:r>
      <w:r>
        <w:rPr>
          <w:spacing w:val="1"/>
        </w:rPr>
        <w:t> </w:t>
      </w:r>
      <w:r>
        <w:rPr/>
        <w:t>serve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powerful</w:t>
      </w:r>
      <w:r>
        <w:rPr>
          <w:spacing w:val="1"/>
        </w:rPr>
        <w:t> </w:t>
      </w:r>
      <w:r>
        <w:rPr/>
        <w:t>tools</w:t>
      </w:r>
      <w:r>
        <w:rPr>
          <w:spacing w:val="1"/>
        </w:rPr>
        <w:t> </w:t>
      </w:r>
      <w:r>
        <w:rPr/>
        <w:t>that</w:t>
      </w:r>
      <w:r>
        <w:rPr>
          <w:spacing w:val="1"/>
        </w:rPr>
        <w:t> </w:t>
      </w:r>
      <w:r>
        <w:rPr/>
        <w:t>can</w:t>
      </w:r>
      <w:r>
        <w:rPr>
          <w:spacing w:val="1"/>
        </w:rPr>
        <w:t> </w:t>
      </w:r>
      <w:r>
        <w:rPr/>
        <w:t>predict</w:t>
      </w:r>
      <w:r>
        <w:rPr>
          <w:spacing w:val="1"/>
        </w:rPr>
        <w:t> </w:t>
      </w:r>
      <w:r>
        <w:rPr/>
        <w:t>consumer</w:t>
      </w:r>
      <w:r>
        <w:rPr>
          <w:spacing w:val="1"/>
        </w:rPr>
        <w:t> </w:t>
      </w:r>
      <w:r>
        <w:rPr/>
        <w:t>behavior,</w:t>
      </w:r>
      <w:r>
        <w:rPr>
          <w:spacing w:val="1"/>
        </w:rPr>
        <w:t> </w:t>
      </w:r>
      <w:r>
        <w:rPr/>
        <w:t>personalize</w:t>
      </w:r>
      <w:r>
        <w:rPr>
          <w:spacing w:val="1"/>
        </w:rPr>
        <w:t> </w:t>
      </w:r>
      <w:r>
        <w:rPr/>
        <w:t>content,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drive</w:t>
      </w:r>
      <w:r>
        <w:rPr>
          <w:spacing w:val="1"/>
        </w:rPr>
        <w:t> </w:t>
      </w:r>
      <w:r>
        <w:rPr/>
        <w:t>engagement.</w:t>
      </w:r>
      <w:r>
        <w:rPr>
          <w:spacing w:val="1"/>
        </w:rPr>
        <w:t> </w:t>
      </w:r>
      <w:r>
        <w:rPr/>
        <w:t>However,</w:t>
      </w:r>
      <w:r>
        <w:rPr>
          <w:spacing w:val="1"/>
        </w:rPr>
        <w:t> </w:t>
      </w:r>
      <w:r>
        <w:rPr/>
        <w:t>alongside</w:t>
      </w:r>
      <w:r>
        <w:rPr>
          <w:spacing w:val="1"/>
        </w:rPr>
        <w:t> </w:t>
      </w:r>
      <w:r>
        <w:rPr/>
        <w:t>these</w:t>
      </w:r>
      <w:r>
        <w:rPr>
          <w:spacing w:val="1"/>
        </w:rPr>
        <w:t> </w:t>
      </w:r>
      <w:r>
        <w:rPr/>
        <w:t>innovations, significant challenges have emerged, particularly in the realm of consumer</w:t>
      </w:r>
      <w:r>
        <w:rPr>
          <w:spacing w:val="1"/>
        </w:rPr>
        <w:t> </w:t>
      </w:r>
      <w:r>
        <w:rPr/>
        <w:t>protection.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360" w:lineRule="auto"/>
        <w:ind w:left="102" w:right="116" w:firstLine="719"/>
        <w:jc w:val="both"/>
      </w:pPr>
      <w:r>
        <w:rPr>
          <w:spacing w:val="-1"/>
        </w:rPr>
        <w:t>In</w:t>
      </w:r>
      <w:r>
        <w:rPr>
          <w:spacing w:val="-10"/>
        </w:rPr>
        <w:t> </w:t>
      </w:r>
      <w:r>
        <w:rPr>
          <w:spacing w:val="-1"/>
        </w:rPr>
        <w:t>the</w:t>
      </w:r>
      <w:r>
        <w:rPr>
          <w:spacing w:val="-8"/>
        </w:rPr>
        <w:t> </w:t>
      </w:r>
      <w:r>
        <w:rPr>
          <w:spacing w:val="-1"/>
        </w:rPr>
        <w:t>globalized</w:t>
      </w:r>
      <w:r>
        <w:rPr>
          <w:spacing w:val="-9"/>
        </w:rPr>
        <w:t> </w:t>
      </w:r>
      <w:r>
        <w:rPr>
          <w:spacing w:val="-1"/>
        </w:rPr>
        <w:t>digital</w:t>
      </w:r>
      <w:r>
        <w:rPr>
          <w:spacing w:val="-10"/>
        </w:rPr>
        <w:t> </w:t>
      </w:r>
      <w:r>
        <w:rPr/>
        <w:t>landscape,</w:t>
      </w:r>
      <w:r>
        <w:rPr>
          <w:spacing w:val="-9"/>
        </w:rPr>
        <w:t> </w:t>
      </w:r>
      <w:r>
        <w:rPr/>
        <w:t>AI</w:t>
      </w:r>
      <w:r>
        <w:rPr>
          <w:spacing w:val="-13"/>
        </w:rPr>
        <w:t> </w:t>
      </w:r>
      <w:r>
        <w:rPr/>
        <w:t>and</w:t>
      </w:r>
      <w:r>
        <w:rPr>
          <w:spacing w:val="-9"/>
        </w:rPr>
        <w:t> </w:t>
      </w:r>
      <w:r>
        <w:rPr/>
        <w:t>algorithms</w:t>
      </w:r>
      <w:r>
        <w:rPr>
          <w:spacing w:val="-10"/>
        </w:rPr>
        <w:t> </w:t>
      </w:r>
      <w:r>
        <w:rPr/>
        <w:t>are</w:t>
      </w:r>
      <w:r>
        <w:rPr>
          <w:spacing w:val="-11"/>
        </w:rPr>
        <w:t> </w:t>
      </w:r>
      <w:r>
        <w:rPr/>
        <w:t>not</w:t>
      </w:r>
      <w:r>
        <w:rPr>
          <w:spacing w:val="-10"/>
        </w:rPr>
        <w:t> </w:t>
      </w:r>
      <w:r>
        <w:rPr/>
        <w:t>merely</w:t>
      </w:r>
      <w:r>
        <w:rPr>
          <w:spacing w:val="-14"/>
        </w:rPr>
        <w:t> </w:t>
      </w:r>
      <w:r>
        <w:rPr/>
        <w:t>passive</w:t>
      </w:r>
      <w:r>
        <w:rPr>
          <w:spacing w:val="-9"/>
        </w:rPr>
        <w:t> </w:t>
      </w:r>
      <w:r>
        <w:rPr/>
        <w:t>tools;</w:t>
      </w:r>
      <w:r>
        <w:rPr>
          <w:spacing w:val="-58"/>
        </w:rPr>
        <w:t> </w:t>
      </w:r>
      <w:r>
        <w:rPr/>
        <w:t>they actively shape the choices and behaviors of consumers. By analyzing vast datasets,</w:t>
      </w:r>
      <w:r>
        <w:rPr>
          <w:spacing w:val="1"/>
        </w:rPr>
        <w:t> </w:t>
      </w:r>
      <w:r>
        <w:rPr/>
        <w:t>these</w:t>
      </w:r>
      <w:r>
        <w:rPr>
          <w:spacing w:val="1"/>
        </w:rPr>
        <w:t> </w:t>
      </w:r>
      <w:r>
        <w:rPr/>
        <w:t>technologies</w:t>
      </w:r>
      <w:r>
        <w:rPr>
          <w:spacing w:val="1"/>
        </w:rPr>
        <w:t> </w:t>
      </w:r>
      <w:r>
        <w:rPr/>
        <w:t>can</w:t>
      </w:r>
      <w:r>
        <w:rPr>
          <w:spacing w:val="1"/>
        </w:rPr>
        <w:t> </w:t>
      </w:r>
      <w:r>
        <w:rPr/>
        <w:t>anticipate</w:t>
      </w:r>
      <w:r>
        <w:rPr>
          <w:spacing w:val="1"/>
        </w:rPr>
        <w:t> </w:t>
      </w:r>
      <w:r>
        <w:rPr/>
        <w:t>consumer</w:t>
      </w:r>
      <w:r>
        <w:rPr>
          <w:spacing w:val="1"/>
        </w:rPr>
        <w:t> </w:t>
      </w:r>
      <w:r>
        <w:rPr/>
        <w:t>needs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preferences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remarkable</w:t>
      </w:r>
      <w:r>
        <w:rPr>
          <w:spacing w:val="1"/>
        </w:rPr>
        <w:t> </w:t>
      </w:r>
      <w:r>
        <w:rPr/>
        <w:t>accuracy,</w:t>
      </w:r>
      <w:r>
        <w:rPr>
          <w:spacing w:val="1"/>
        </w:rPr>
        <w:t> </w:t>
      </w:r>
      <w:r>
        <w:rPr/>
        <w:t>delivering</w:t>
      </w:r>
      <w:r>
        <w:rPr>
          <w:spacing w:val="1"/>
        </w:rPr>
        <w:t> </w:t>
      </w:r>
      <w:r>
        <w:rPr/>
        <w:t>tailored</w:t>
      </w:r>
      <w:r>
        <w:rPr>
          <w:spacing w:val="1"/>
        </w:rPr>
        <w:t> </w:t>
      </w:r>
      <w:r>
        <w:rPr/>
        <w:t>recommendations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advertisements.</w:t>
      </w:r>
      <w:r>
        <w:rPr>
          <w:spacing w:val="1"/>
        </w:rPr>
        <w:t> </w:t>
      </w:r>
      <w:r>
        <w:rPr/>
        <w:t>This</w:t>
      </w:r>
      <w:r>
        <w:rPr>
          <w:spacing w:val="1"/>
        </w:rPr>
        <w:t> </w:t>
      </w:r>
      <w:r>
        <w:rPr/>
        <w:t>level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personalization has the potential to enhance user experiences, making interactions more</w:t>
      </w:r>
      <w:r>
        <w:rPr>
          <w:spacing w:val="1"/>
        </w:rPr>
        <w:t> </w:t>
      </w:r>
      <w:r>
        <w:rPr/>
        <w:t>relevant and efficient. Yet, the same mechanisms that offer these benefits also raise</w:t>
      </w:r>
      <w:r>
        <w:rPr>
          <w:spacing w:val="1"/>
        </w:rPr>
        <w:t> </w:t>
      </w:r>
      <w:r>
        <w:rPr/>
        <w:t>profound</w:t>
      </w:r>
      <w:r>
        <w:rPr>
          <w:spacing w:val="1"/>
        </w:rPr>
        <w:t> </w:t>
      </w:r>
      <w:r>
        <w:rPr/>
        <w:t>ethical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legal</w:t>
      </w:r>
      <w:r>
        <w:rPr>
          <w:spacing w:val="1"/>
        </w:rPr>
        <w:t> </w:t>
      </w:r>
      <w:r>
        <w:rPr/>
        <w:t>concerns,</w:t>
      </w:r>
      <w:r>
        <w:rPr>
          <w:spacing w:val="1"/>
        </w:rPr>
        <w:t> </w:t>
      </w:r>
      <w:r>
        <w:rPr/>
        <w:t>particularly</w:t>
      </w:r>
      <w:r>
        <w:rPr>
          <w:spacing w:val="1"/>
        </w:rPr>
        <w:t> </w:t>
      </w:r>
      <w:r>
        <w:rPr/>
        <w:t>regarding</w:t>
      </w:r>
      <w:r>
        <w:rPr>
          <w:spacing w:val="1"/>
        </w:rPr>
        <w:t> </w:t>
      </w:r>
      <w:r>
        <w:rPr/>
        <w:t>privacy,</w:t>
      </w:r>
      <w:r>
        <w:rPr>
          <w:spacing w:val="1"/>
        </w:rPr>
        <w:t> </w:t>
      </w:r>
      <w:r>
        <w:rPr/>
        <w:t>autonomy,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fairness.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360" w:lineRule="auto"/>
        <w:ind w:left="102" w:right="115" w:firstLine="719"/>
        <w:jc w:val="both"/>
      </w:pPr>
      <w:r>
        <w:rPr/>
        <w:t>The global nature of digital platforms means that these issues are not confined to</w:t>
      </w:r>
      <w:r>
        <w:rPr>
          <w:spacing w:val="1"/>
        </w:rPr>
        <w:t> </w:t>
      </w:r>
      <w:r>
        <w:rPr/>
        <w:t>any</w:t>
      </w:r>
      <w:r>
        <w:rPr>
          <w:spacing w:val="1"/>
        </w:rPr>
        <w:t> </w:t>
      </w:r>
      <w:r>
        <w:rPr/>
        <w:t>one</w:t>
      </w:r>
      <w:r>
        <w:rPr>
          <w:spacing w:val="1"/>
        </w:rPr>
        <w:t> </w:t>
      </w:r>
      <w:r>
        <w:rPr/>
        <w:t>jurisdiction.</w:t>
      </w:r>
      <w:r>
        <w:rPr>
          <w:spacing w:val="1"/>
        </w:rPr>
        <w:t> </w:t>
      </w:r>
      <w:r>
        <w:rPr/>
        <w:t>Consumers</w:t>
      </w:r>
      <w:r>
        <w:rPr>
          <w:spacing w:val="1"/>
        </w:rPr>
        <w:t> </w:t>
      </w:r>
      <w:r>
        <w:rPr/>
        <w:t>around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world</w:t>
      </w:r>
      <w:r>
        <w:rPr>
          <w:spacing w:val="1"/>
        </w:rPr>
        <w:t> </w:t>
      </w:r>
      <w:r>
        <w:rPr/>
        <w:t>are</w:t>
      </w:r>
      <w:r>
        <w:rPr>
          <w:spacing w:val="1"/>
        </w:rPr>
        <w:t> </w:t>
      </w:r>
      <w:r>
        <w:rPr/>
        <w:t>exposed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same</w:t>
      </w:r>
      <w:r>
        <w:rPr>
          <w:spacing w:val="1"/>
        </w:rPr>
        <w:t> </w:t>
      </w:r>
      <w:r>
        <w:rPr/>
        <w:t>digital</w:t>
      </w:r>
      <w:r>
        <w:rPr>
          <w:spacing w:val="-57"/>
        </w:rPr>
        <w:t> </w:t>
      </w:r>
      <w:r>
        <w:rPr/>
        <w:t>environments, where AI-driven algorithms determine the content they see, the products</w:t>
      </w:r>
      <w:r>
        <w:rPr>
          <w:spacing w:val="1"/>
        </w:rPr>
        <w:t> </w:t>
      </w:r>
      <w:r>
        <w:rPr/>
        <w:t>they buy, and even the opinions they form. This transnational dimension complicates the</w:t>
      </w:r>
      <w:r>
        <w:rPr>
          <w:spacing w:val="-57"/>
        </w:rPr>
        <w:t> </w:t>
      </w:r>
      <w:r>
        <w:rPr/>
        <w:t>task</w:t>
      </w:r>
      <w:r>
        <w:rPr>
          <w:spacing w:val="-1"/>
        </w:rPr>
        <w:t> </w:t>
      </w:r>
      <w:r>
        <w:rPr/>
        <w:t>of</w:t>
      </w:r>
      <w:r>
        <w:rPr>
          <w:spacing w:val="-2"/>
        </w:rPr>
        <w:t> </w:t>
      </w:r>
      <w:r>
        <w:rPr/>
        <w:t>regulating</w:t>
      </w:r>
      <w:r>
        <w:rPr>
          <w:spacing w:val="-3"/>
        </w:rPr>
        <w:t> </w:t>
      </w:r>
      <w:r>
        <w:rPr/>
        <w:t>these</w:t>
      </w:r>
      <w:r>
        <w:rPr>
          <w:spacing w:val="-3"/>
        </w:rPr>
        <w:t> </w:t>
      </w:r>
      <w:r>
        <w:rPr/>
        <w:t>technologies, as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impacts of</w:t>
      </w:r>
      <w:r>
        <w:rPr>
          <w:spacing w:val="-1"/>
        </w:rPr>
        <w:t> </w:t>
      </w:r>
      <w:r>
        <w:rPr/>
        <w:t>AI</w:t>
      </w:r>
      <w:r>
        <w:rPr>
          <w:spacing w:val="-6"/>
        </w:rPr>
        <w:t> </w:t>
      </w:r>
      <w:r>
        <w:rPr/>
        <w:t>are</w:t>
      </w:r>
      <w:r>
        <w:rPr>
          <w:spacing w:val="-3"/>
        </w:rPr>
        <w:t> </w:t>
      </w:r>
      <w:r>
        <w:rPr/>
        <w:t>felt across</w:t>
      </w:r>
      <w:r>
        <w:rPr>
          <w:spacing w:val="-1"/>
        </w:rPr>
        <w:t> </w:t>
      </w:r>
      <w:r>
        <w:rPr/>
        <w:t>borders,</w:t>
      </w:r>
      <w:r>
        <w:rPr>
          <w:spacing w:val="-1"/>
        </w:rPr>
        <w:t> </w:t>
      </w:r>
      <w:r>
        <w:rPr/>
        <w:t>making</w:t>
      </w:r>
      <w:r>
        <w:rPr>
          <w:spacing w:val="-57"/>
        </w:rPr>
        <w:t> </w:t>
      </w:r>
      <w:r>
        <w:rPr/>
        <w:t>unilateral national responses inadequate. Instead, there is a growing recognition of the</w:t>
      </w:r>
      <w:r>
        <w:rPr>
          <w:spacing w:val="1"/>
        </w:rPr>
        <w:t> </w:t>
      </w:r>
      <w:r>
        <w:rPr/>
        <w:t>need for international cooperation and the establishment of global standards to safeguard</w:t>
      </w:r>
      <w:r>
        <w:rPr>
          <w:spacing w:val="-57"/>
        </w:rPr>
        <w:t> </w:t>
      </w:r>
      <w:r>
        <w:rPr/>
        <w:t>consumer</w:t>
      </w:r>
      <w:r>
        <w:rPr>
          <w:spacing w:val="-1"/>
        </w:rPr>
        <w:t> </w:t>
      </w:r>
      <w:r>
        <w:rPr/>
        <w:t>rights in this rapidly</w:t>
      </w:r>
      <w:r>
        <w:rPr>
          <w:spacing w:val="-5"/>
        </w:rPr>
        <w:t> </w:t>
      </w:r>
      <w:r>
        <w:rPr/>
        <w:t>evolving</w:t>
      </w:r>
      <w:r>
        <w:rPr>
          <w:spacing w:val="-3"/>
        </w:rPr>
        <w:t> </w:t>
      </w:r>
      <w:r>
        <w:rPr/>
        <w:t>digital ecosystem.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360" w:lineRule="auto"/>
        <w:ind w:left="102" w:right="112" w:firstLine="719"/>
        <w:jc w:val="both"/>
      </w:pPr>
      <w:r>
        <w:rPr/>
        <w:t>Furthermore, the influence of AI and algorithms on consumer relations extends</w:t>
      </w:r>
      <w:r>
        <w:rPr>
          <w:spacing w:val="1"/>
        </w:rPr>
        <w:t> </w:t>
      </w:r>
      <w:r>
        <w:rPr/>
        <w:t>beyond mere convenience. These technologies have the power to influence decision-</w:t>
      </w:r>
      <w:r>
        <w:rPr>
          <w:spacing w:val="1"/>
        </w:rPr>
        <w:t> </w:t>
      </w:r>
      <w:r>
        <w:rPr/>
        <w:t>making processes in ways that are not always transparent or even conscious to the user.</w:t>
      </w:r>
      <w:r>
        <w:rPr>
          <w:spacing w:val="1"/>
        </w:rPr>
        <w:t> </w:t>
      </w:r>
      <w:r>
        <w:rPr/>
        <w:t>Algorithms</w:t>
      </w:r>
      <w:r>
        <w:rPr>
          <w:spacing w:val="-2"/>
        </w:rPr>
        <w:t> </w:t>
      </w:r>
      <w:r>
        <w:rPr/>
        <w:t>can</w:t>
      </w:r>
      <w:r>
        <w:rPr>
          <w:spacing w:val="-1"/>
        </w:rPr>
        <w:t> </w:t>
      </w:r>
      <w:r>
        <w:rPr/>
        <w:t>create</w:t>
      </w:r>
      <w:r>
        <w:rPr>
          <w:spacing w:val="-1"/>
        </w:rPr>
        <w:t> </w:t>
      </w:r>
      <w:r>
        <w:rPr/>
        <w:t>echo</w:t>
      </w:r>
      <w:r>
        <w:rPr>
          <w:spacing w:val="-2"/>
        </w:rPr>
        <w:t> </w:t>
      </w:r>
      <w:r>
        <w:rPr/>
        <w:t>chambers,</w:t>
      </w:r>
      <w:r>
        <w:rPr>
          <w:spacing w:val="-1"/>
        </w:rPr>
        <w:t> </w:t>
      </w:r>
      <w:r>
        <w:rPr/>
        <w:t>where</w:t>
      </w:r>
      <w:r>
        <w:rPr>
          <w:spacing w:val="-2"/>
        </w:rPr>
        <w:t> </w:t>
      </w:r>
      <w:r>
        <w:rPr/>
        <w:t>individuals</w:t>
      </w:r>
      <w:r>
        <w:rPr>
          <w:spacing w:val="-1"/>
        </w:rPr>
        <w:t> </w:t>
      </w:r>
      <w:r>
        <w:rPr/>
        <w:t>are</w:t>
      </w:r>
      <w:r>
        <w:rPr>
          <w:spacing w:val="-4"/>
        </w:rPr>
        <w:t> </w:t>
      </w:r>
      <w:r>
        <w:rPr/>
        <w:t>only</w:t>
      </w:r>
      <w:r>
        <w:rPr>
          <w:spacing w:val="-7"/>
        </w:rPr>
        <w:t> </w:t>
      </w:r>
      <w:r>
        <w:rPr/>
        <w:t>exposed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information</w:t>
      </w:r>
      <w:r>
        <w:rPr>
          <w:spacing w:val="-58"/>
        </w:rPr>
        <w:t> </w:t>
      </w:r>
      <w:r>
        <w:rPr/>
        <w:t>that reinforces their existing beliefs, thus limiting their exposure to diverse perspectives</w:t>
      </w:r>
      <w:r>
        <w:rPr>
          <w:vertAlign w:val="superscript"/>
        </w:rPr>
        <w:t>4</w:t>
      </w:r>
      <w:r>
        <w:rPr>
          <w:vertAlign w:val="baseline"/>
        </w:rPr>
        <w:t>.</w:t>
      </w:r>
      <w:r>
        <w:rPr>
          <w:spacing w:val="-57"/>
          <w:vertAlign w:val="baseline"/>
        </w:rPr>
        <w:t> </w:t>
      </w:r>
      <w:r>
        <w:rPr>
          <w:vertAlign w:val="baseline"/>
        </w:rPr>
        <w:t>This not only undermines the democratic principle of informed choice but also raises</w:t>
      </w:r>
      <w:r>
        <w:rPr>
          <w:spacing w:val="1"/>
          <w:vertAlign w:val="baseline"/>
        </w:rPr>
        <w:t> </w:t>
      </w:r>
      <w:r>
        <w:rPr>
          <w:vertAlign w:val="baseline"/>
        </w:rPr>
        <w:t>concerns about manipulation and</w:t>
      </w:r>
      <w:r>
        <w:rPr>
          <w:spacing w:val="-1"/>
          <w:vertAlign w:val="baseline"/>
        </w:rPr>
        <w:t> </w:t>
      </w:r>
      <w:r>
        <w:rPr>
          <w:vertAlign w:val="baseline"/>
        </w:rPr>
        <w:t>control within the</w:t>
      </w:r>
      <w:r>
        <w:rPr>
          <w:spacing w:val="-2"/>
          <w:vertAlign w:val="baseline"/>
        </w:rPr>
        <w:t> </w:t>
      </w:r>
      <w:r>
        <w:rPr>
          <w:vertAlign w:val="baseline"/>
        </w:rPr>
        <w:t>digital marketplace.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821"/>
      </w:pPr>
      <w:r>
        <w:rPr/>
        <w:t>Moreover,</w:t>
      </w:r>
      <w:r>
        <w:rPr>
          <w:spacing w:val="8"/>
        </w:rPr>
        <w:t> </w:t>
      </w:r>
      <w:r>
        <w:rPr/>
        <w:t>the</w:t>
      </w:r>
      <w:r>
        <w:rPr>
          <w:spacing w:val="65"/>
        </w:rPr>
        <w:t> </w:t>
      </w:r>
      <w:r>
        <w:rPr/>
        <w:t>reliance</w:t>
      </w:r>
      <w:r>
        <w:rPr>
          <w:spacing w:val="67"/>
        </w:rPr>
        <w:t> </w:t>
      </w:r>
      <w:r>
        <w:rPr/>
        <w:t>on</w:t>
      </w:r>
      <w:r>
        <w:rPr>
          <w:spacing w:val="65"/>
        </w:rPr>
        <w:t> </w:t>
      </w:r>
      <w:r>
        <w:rPr/>
        <w:t>AI</w:t>
      </w:r>
      <w:r>
        <w:rPr>
          <w:spacing w:val="65"/>
        </w:rPr>
        <w:t> </w:t>
      </w:r>
      <w:r>
        <w:rPr/>
        <w:t>and</w:t>
      </w:r>
      <w:r>
        <w:rPr>
          <w:spacing w:val="65"/>
        </w:rPr>
        <w:t> </w:t>
      </w:r>
      <w:r>
        <w:rPr/>
        <w:t>algorithms</w:t>
      </w:r>
      <w:r>
        <w:rPr>
          <w:spacing w:val="68"/>
        </w:rPr>
        <w:t> </w:t>
      </w:r>
      <w:r>
        <w:rPr/>
        <w:t>has</w:t>
      </w:r>
      <w:r>
        <w:rPr>
          <w:spacing w:val="66"/>
        </w:rPr>
        <w:t> </w:t>
      </w:r>
      <w:r>
        <w:rPr/>
        <w:t>introduced</w:t>
      </w:r>
      <w:r>
        <w:rPr>
          <w:spacing w:val="68"/>
        </w:rPr>
        <w:t> </w:t>
      </w:r>
      <w:r>
        <w:rPr/>
        <w:t>new</w:t>
      </w:r>
      <w:r>
        <w:rPr>
          <w:spacing w:val="67"/>
        </w:rPr>
        <w:t> </w:t>
      </w:r>
      <w:r>
        <w:rPr/>
        <w:t>forms</w:t>
      </w:r>
      <w:r>
        <w:rPr>
          <w:spacing w:val="67"/>
        </w:rPr>
        <w:t> </w:t>
      </w:r>
      <w:r>
        <w:rPr/>
        <w:t>of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2"/>
        </w:rPr>
      </w:pPr>
      <w:r>
        <w:rPr/>
        <w:pict>
          <v:rect style="position:absolute;margin-left:85.103996pt;margin-top:14.959556pt;width:144.020pt;height:.62396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58" w:after="0"/>
        <w:ind w:left="102" w:right="119" w:firstLine="0"/>
        <w:jc w:val="both"/>
        <w:rPr>
          <w:sz w:val="20"/>
        </w:rPr>
      </w:pPr>
      <w:r>
        <w:rPr>
          <w:sz w:val="20"/>
        </w:rPr>
        <w:t>Todolí-Signes,</w:t>
      </w:r>
      <w:r>
        <w:rPr>
          <w:spacing w:val="1"/>
          <w:sz w:val="20"/>
        </w:rPr>
        <w:t> </w:t>
      </w:r>
      <w:r>
        <w:rPr>
          <w:sz w:val="20"/>
        </w:rPr>
        <w:t>Adrián.</w:t>
      </w:r>
      <w:r>
        <w:rPr>
          <w:spacing w:val="1"/>
          <w:sz w:val="20"/>
        </w:rPr>
        <w:t> </w:t>
      </w:r>
      <w:r>
        <w:rPr>
          <w:b/>
          <w:sz w:val="20"/>
        </w:rPr>
        <w:t>Algorithms,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artificial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intelligence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automated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decisions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concerning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workers and the risks of discrimination: the necessary collective governance of data protection.</w:t>
      </w:r>
      <w:r>
        <w:rPr>
          <w:b/>
          <w:spacing w:val="1"/>
          <w:sz w:val="20"/>
        </w:rPr>
        <w:t> </w:t>
      </w:r>
      <w:r>
        <w:rPr>
          <w:sz w:val="20"/>
        </w:rPr>
        <w:t>Volume</w:t>
      </w:r>
      <w:r>
        <w:rPr>
          <w:spacing w:val="1"/>
          <w:sz w:val="20"/>
        </w:rPr>
        <w:t> </w:t>
      </w:r>
      <w:r>
        <w:rPr>
          <w:sz w:val="20"/>
        </w:rPr>
        <w:t>25,</w:t>
      </w:r>
      <w:r>
        <w:rPr>
          <w:spacing w:val="1"/>
          <w:sz w:val="20"/>
        </w:rPr>
        <w:t> </w:t>
      </w:r>
      <w:r>
        <w:rPr>
          <w:sz w:val="20"/>
        </w:rPr>
        <w:t>Issue</w:t>
      </w:r>
      <w:r>
        <w:rPr>
          <w:spacing w:val="1"/>
          <w:sz w:val="20"/>
        </w:rPr>
        <w:t> </w:t>
      </w:r>
      <w:r>
        <w:rPr>
          <w:sz w:val="20"/>
        </w:rPr>
        <w:t>4,</w:t>
      </w:r>
      <w:r>
        <w:rPr>
          <w:spacing w:val="1"/>
          <w:sz w:val="20"/>
        </w:rPr>
        <w:t> </w:t>
      </w:r>
      <w:r>
        <w:rPr>
          <w:sz w:val="20"/>
        </w:rPr>
        <w:t>European</w:t>
      </w:r>
      <w:r>
        <w:rPr>
          <w:spacing w:val="1"/>
          <w:sz w:val="20"/>
        </w:rPr>
        <w:t> </w:t>
      </w:r>
      <w:r>
        <w:rPr>
          <w:sz w:val="20"/>
        </w:rPr>
        <w:t>Review</w:t>
      </w:r>
      <w:r>
        <w:rPr>
          <w:spacing w:val="1"/>
          <w:sz w:val="20"/>
        </w:rPr>
        <w:t> </w:t>
      </w:r>
      <w:r>
        <w:rPr>
          <w:sz w:val="20"/>
        </w:rPr>
        <w:t>of</w:t>
      </w:r>
      <w:r>
        <w:rPr>
          <w:spacing w:val="1"/>
          <w:sz w:val="20"/>
        </w:rPr>
        <w:t> </w:t>
      </w:r>
      <w:r>
        <w:rPr>
          <w:sz w:val="20"/>
        </w:rPr>
        <w:t>Labour</w:t>
      </w:r>
      <w:r>
        <w:rPr>
          <w:spacing w:val="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Research.</w:t>
      </w:r>
      <w:r>
        <w:rPr>
          <w:spacing w:val="1"/>
          <w:sz w:val="20"/>
        </w:rPr>
        <w:t> </w:t>
      </w:r>
      <w:r>
        <w:rPr>
          <w:sz w:val="20"/>
        </w:rPr>
        <w:t>P.</w:t>
      </w:r>
      <w:r>
        <w:rPr>
          <w:spacing w:val="1"/>
          <w:sz w:val="20"/>
        </w:rPr>
        <w:t> </w:t>
      </w:r>
      <w:r>
        <w:rPr>
          <w:sz w:val="20"/>
        </w:rPr>
        <w:t>97.</w:t>
      </w:r>
      <w:r>
        <w:rPr>
          <w:spacing w:val="1"/>
          <w:sz w:val="20"/>
        </w:rPr>
        <w:t> </w:t>
      </w:r>
      <w:r>
        <w:rPr>
          <w:sz w:val="20"/>
        </w:rPr>
        <w:t>Available</w:t>
      </w:r>
      <w:r>
        <w:rPr>
          <w:spacing w:val="1"/>
          <w:sz w:val="20"/>
        </w:rPr>
        <w:t> </w:t>
      </w:r>
      <w:r>
        <w:rPr>
          <w:sz w:val="20"/>
        </w:rPr>
        <w:t>at:</w:t>
      </w:r>
      <w:r>
        <w:rPr>
          <w:spacing w:val="1"/>
          <w:sz w:val="20"/>
        </w:rPr>
        <w:t> </w:t>
      </w:r>
      <w:r>
        <w:rPr>
          <w:sz w:val="20"/>
        </w:rPr>
        <w:t>https://doi.org/10.1177/1024258919876416</w:t>
      </w:r>
    </w:p>
    <w:p>
      <w:pPr>
        <w:spacing w:after="0" w:line="240" w:lineRule="auto"/>
        <w:jc w:val="both"/>
        <w:rPr>
          <w:sz w:val="20"/>
        </w:rPr>
        <w:sectPr>
          <w:pgSz w:w="11900" w:h="16820"/>
          <w:pgMar w:top="1300" w:bottom="280" w:left="1600" w:right="1520"/>
        </w:sectPr>
      </w:pPr>
    </w:p>
    <w:p>
      <w:pPr>
        <w:pStyle w:val="BodyText"/>
        <w:spacing w:line="360" w:lineRule="auto" w:before="70"/>
        <w:ind w:left="102" w:right="115"/>
        <w:jc w:val="both"/>
      </w:pPr>
      <w:r>
        <w:rPr/>
        <w:t>discrimination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bias.</w:t>
      </w:r>
      <w:r>
        <w:rPr>
          <w:spacing w:val="1"/>
        </w:rPr>
        <w:t> </w:t>
      </w:r>
      <w:r>
        <w:rPr/>
        <w:t>Despite</w:t>
      </w:r>
      <w:r>
        <w:rPr>
          <w:spacing w:val="1"/>
        </w:rPr>
        <w:t> </w:t>
      </w:r>
      <w:r>
        <w:rPr/>
        <w:t>being</w:t>
      </w:r>
      <w:r>
        <w:rPr>
          <w:spacing w:val="1"/>
        </w:rPr>
        <w:t> </w:t>
      </w:r>
      <w:r>
        <w:rPr/>
        <w:t>perceived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neutral,</w:t>
      </w:r>
      <w:r>
        <w:rPr>
          <w:spacing w:val="1"/>
        </w:rPr>
        <w:t> </w:t>
      </w:r>
      <w:r>
        <w:rPr/>
        <w:t>these</w:t>
      </w:r>
      <w:r>
        <w:rPr>
          <w:spacing w:val="1"/>
        </w:rPr>
        <w:t> </w:t>
      </w:r>
      <w:r>
        <w:rPr/>
        <w:t>technologies</w:t>
      </w:r>
      <w:r>
        <w:rPr>
          <w:spacing w:val="1"/>
        </w:rPr>
        <w:t> </w:t>
      </w:r>
      <w:r>
        <w:rPr/>
        <w:t>can</w:t>
      </w:r>
      <w:r>
        <w:rPr>
          <w:spacing w:val="-57"/>
        </w:rPr>
        <w:t> </w:t>
      </w:r>
      <w:r>
        <w:rPr/>
        <w:t>perpetuate and amplify existing societal inequalities. For instance, AI systems that are</w:t>
      </w:r>
      <w:r>
        <w:rPr>
          <w:spacing w:val="1"/>
        </w:rPr>
        <w:t> </w:t>
      </w:r>
      <w:r>
        <w:rPr/>
        <w:t>trained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biased</w:t>
      </w:r>
      <w:r>
        <w:rPr>
          <w:spacing w:val="1"/>
        </w:rPr>
        <w:t> </w:t>
      </w:r>
      <w:r>
        <w:rPr/>
        <w:t>data</w:t>
      </w:r>
      <w:r>
        <w:rPr>
          <w:spacing w:val="1"/>
        </w:rPr>
        <w:t> </w:t>
      </w:r>
      <w:r>
        <w:rPr/>
        <w:t>can</w:t>
      </w:r>
      <w:r>
        <w:rPr>
          <w:spacing w:val="1"/>
        </w:rPr>
        <w:t> </w:t>
      </w:r>
      <w:r>
        <w:rPr/>
        <w:t>produce</w:t>
      </w:r>
      <w:r>
        <w:rPr>
          <w:spacing w:val="1"/>
        </w:rPr>
        <w:t> </w:t>
      </w:r>
      <w:r>
        <w:rPr/>
        <w:t>outcomes</w:t>
      </w:r>
      <w:r>
        <w:rPr>
          <w:spacing w:val="1"/>
        </w:rPr>
        <w:t> </w:t>
      </w:r>
      <w:r>
        <w:rPr/>
        <w:t>that</w:t>
      </w:r>
      <w:r>
        <w:rPr>
          <w:spacing w:val="1"/>
        </w:rPr>
        <w:t> </w:t>
      </w:r>
      <w:r>
        <w:rPr/>
        <w:t>unfairly</w:t>
      </w:r>
      <w:r>
        <w:rPr>
          <w:spacing w:val="1"/>
        </w:rPr>
        <w:t> </w:t>
      </w:r>
      <w:r>
        <w:rPr/>
        <w:t>disadvantage</w:t>
      </w:r>
      <w:r>
        <w:rPr>
          <w:spacing w:val="1"/>
        </w:rPr>
        <w:t> </w:t>
      </w:r>
      <w:r>
        <w:rPr/>
        <w:t>certain</w:t>
      </w:r>
      <w:r>
        <w:rPr>
          <w:spacing w:val="1"/>
        </w:rPr>
        <w:t> </w:t>
      </w:r>
      <w:r>
        <w:rPr/>
        <w:t>demographic groups, whether in terms of access to services, financial products, or even</w:t>
      </w:r>
      <w:r>
        <w:rPr>
          <w:spacing w:val="1"/>
        </w:rPr>
        <w:t> </w:t>
      </w:r>
      <w:r>
        <w:rPr/>
        <w:t>information. The opacity of these systems further exacerbates the problem, as consumers</w:t>
      </w:r>
      <w:r>
        <w:rPr>
          <w:spacing w:val="-57"/>
        </w:rPr>
        <w:t> </w:t>
      </w:r>
      <w:r>
        <w:rPr/>
        <w:t>often</w:t>
      </w:r>
      <w:r>
        <w:rPr>
          <w:spacing w:val="-9"/>
        </w:rPr>
        <w:t> </w:t>
      </w:r>
      <w:r>
        <w:rPr/>
        <w:t>have</w:t>
      </w:r>
      <w:r>
        <w:rPr>
          <w:spacing w:val="-9"/>
        </w:rPr>
        <w:t> </w:t>
      </w:r>
      <w:r>
        <w:rPr/>
        <w:t>little</w:t>
      </w:r>
      <w:r>
        <w:rPr>
          <w:spacing w:val="-8"/>
        </w:rPr>
        <w:t> </w:t>
      </w:r>
      <w:r>
        <w:rPr/>
        <w:t>understanding</w:t>
      </w:r>
      <w:r>
        <w:rPr>
          <w:spacing w:val="-11"/>
        </w:rPr>
        <w:t> </w:t>
      </w:r>
      <w:r>
        <w:rPr/>
        <w:t>of</w:t>
      </w:r>
      <w:r>
        <w:rPr>
          <w:spacing w:val="-6"/>
        </w:rPr>
        <w:t> </w:t>
      </w:r>
      <w:r>
        <w:rPr/>
        <w:t>how</w:t>
      </w:r>
      <w:r>
        <w:rPr>
          <w:spacing w:val="-8"/>
        </w:rPr>
        <w:t> </w:t>
      </w:r>
      <w:r>
        <w:rPr/>
        <w:t>decisions</w:t>
      </w:r>
      <w:r>
        <w:rPr>
          <w:spacing w:val="-8"/>
        </w:rPr>
        <w:t> </w:t>
      </w:r>
      <w:r>
        <w:rPr/>
        <w:t>are</w:t>
      </w:r>
      <w:r>
        <w:rPr>
          <w:spacing w:val="-9"/>
        </w:rPr>
        <w:t> </w:t>
      </w:r>
      <w:r>
        <w:rPr/>
        <w:t>made</w:t>
      </w:r>
      <w:r>
        <w:rPr>
          <w:spacing w:val="-7"/>
        </w:rPr>
        <w:t> </w:t>
      </w:r>
      <w:r>
        <w:rPr/>
        <w:t>and</w:t>
      </w:r>
      <w:r>
        <w:rPr>
          <w:spacing w:val="-6"/>
        </w:rPr>
        <w:t> </w:t>
      </w:r>
      <w:r>
        <w:rPr/>
        <w:t>even</w:t>
      </w:r>
      <w:r>
        <w:rPr>
          <w:spacing w:val="-5"/>
        </w:rPr>
        <w:t> </w:t>
      </w:r>
      <w:r>
        <w:rPr/>
        <w:t>fewer</w:t>
      </w:r>
      <w:r>
        <w:rPr>
          <w:spacing w:val="-8"/>
        </w:rPr>
        <w:t> </w:t>
      </w:r>
      <w:r>
        <w:rPr/>
        <w:t>opportunities</w:t>
      </w:r>
      <w:r>
        <w:rPr>
          <w:spacing w:val="-9"/>
        </w:rPr>
        <w:t> </w:t>
      </w:r>
      <w:r>
        <w:rPr/>
        <w:t>to</w:t>
      </w:r>
      <w:r>
        <w:rPr>
          <w:spacing w:val="-57"/>
        </w:rPr>
        <w:t> </w:t>
      </w:r>
      <w:r>
        <w:rPr/>
        <w:t>challenge</w:t>
      </w:r>
      <w:r>
        <w:rPr>
          <w:spacing w:val="-2"/>
        </w:rPr>
        <w:t> </w:t>
      </w:r>
      <w:r>
        <w:rPr/>
        <w:t>them.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360" w:lineRule="auto"/>
        <w:ind w:left="102" w:right="112" w:firstLine="719"/>
        <w:jc w:val="both"/>
      </w:pPr>
      <w:r>
        <w:rPr/>
        <w:t>In</w:t>
      </w:r>
      <w:r>
        <w:rPr>
          <w:spacing w:val="-8"/>
        </w:rPr>
        <w:t> </w:t>
      </w:r>
      <w:r>
        <w:rPr/>
        <w:t>this</w:t>
      </w:r>
      <w:r>
        <w:rPr>
          <w:spacing w:val="-7"/>
        </w:rPr>
        <w:t> </w:t>
      </w:r>
      <w:r>
        <w:rPr/>
        <w:t>context,</w:t>
      </w:r>
      <w:r>
        <w:rPr>
          <w:spacing w:val="-7"/>
        </w:rPr>
        <w:t> </w:t>
      </w:r>
      <w:r>
        <w:rPr/>
        <w:t>the</w:t>
      </w:r>
      <w:r>
        <w:rPr>
          <w:spacing w:val="-7"/>
        </w:rPr>
        <w:t> </w:t>
      </w:r>
      <w:r>
        <w:rPr/>
        <w:t>European</w:t>
      </w:r>
      <w:r>
        <w:rPr>
          <w:spacing w:val="-8"/>
        </w:rPr>
        <w:t> </w:t>
      </w:r>
      <w:r>
        <w:rPr/>
        <w:t>Union</w:t>
      </w:r>
      <w:r>
        <w:rPr>
          <w:spacing w:val="-8"/>
        </w:rPr>
        <w:t> </w:t>
      </w:r>
      <w:r>
        <w:rPr/>
        <w:t>(EU)</w:t>
      </w:r>
      <w:r>
        <w:rPr>
          <w:spacing w:val="-8"/>
        </w:rPr>
        <w:t> </w:t>
      </w:r>
      <w:r>
        <w:rPr/>
        <w:t>has</w:t>
      </w:r>
      <w:r>
        <w:rPr>
          <w:spacing w:val="-7"/>
        </w:rPr>
        <w:t> </w:t>
      </w:r>
      <w:r>
        <w:rPr/>
        <w:t>taken</w:t>
      </w:r>
      <w:r>
        <w:rPr>
          <w:spacing w:val="-8"/>
        </w:rPr>
        <w:t> </w:t>
      </w:r>
      <w:r>
        <w:rPr/>
        <w:t>a</w:t>
      </w:r>
      <w:r>
        <w:rPr>
          <w:spacing w:val="-9"/>
        </w:rPr>
        <w:t> </w:t>
      </w:r>
      <w:r>
        <w:rPr/>
        <w:t>pioneering</w:t>
      </w:r>
      <w:r>
        <w:rPr>
          <w:spacing w:val="-7"/>
        </w:rPr>
        <w:t> </w:t>
      </w:r>
      <w:r>
        <w:rPr/>
        <w:t>role</w:t>
      </w:r>
      <w:r>
        <w:rPr>
          <w:spacing w:val="-9"/>
        </w:rPr>
        <w:t> </w:t>
      </w:r>
      <w:r>
        <w:rPr/>
        <w:t>by</w:t>
      </w:r>
      <w:r>
        <w:rPr>
          <w:spacing w:val="-12"/>
        </w:rPr>
        <w:t> </w:t>
      </w:r>
      <w:r>
        <w:rPr/>
        <w:t>proposing</w:t>
      </w:r>
      <w:r>
        <w:rPr>
          <w:spacing w:val="-57"/>
        </w:rPr>
        <w:t> </w:t>
      </w:r>
      <w:r>
        <w:rPr/>
        <w:t>the Artificial Intelligence Act (AI Act), a comprehensive legislative framework aimed at</w:t>
      </w:r>
      <w:r>
        <w:rPr>
          <w:spacing w:val="1"/>
        </w:rPr>
        <w:t> </w:t>
      </w:r>
      <w:r>
        <w:rPr/>
        <w:t>regulating</w:t>
      </w:r>
      <w:r>
        <w:rPr>
          <w:spacing w:val="1"/>
        </w:rPr>
        <w:t> </w:t>
      </w:r>
      <w:r>
        <w:rPr/>
        <w:t>AI technologies across its</w:t>
      </w:r>
      <w:r>
        <w:rPr>
          <w:spacing w:val="1"/>
        </w:rPr>
        <w:t> </w:t>
      </w:r>
      <w:r>
        <w:rPr/>
        <w:t>member states</w:t>
      </w:r>
      <w:r>
        <w:rPr>
          <w:vertAlign w:val="superscript"/>
        </w:rPr>
        <w:t>5</w:t>
      </w:r>
      <w:r>
        <w:rPr>
          <w:vertAlign w:val="baseline"/>
        </w:rPr>
        <w:t>. The AI Act,</w:t>
      </w:r>
      <w:r>
        <w:rPr>
          <w:spacing w:val="1"/>
          <w:vertAlign w:val="baseline"/>
        </w:rPr>
        <w:t> </w:t>
      </w:r>
      <w:r>
        <w:rPr>
          <w:vertAlign w:val="baseline"/>
        </w:rPr>
        <w:t>proposed by the</w:t>
      </w:r>
      <w:r>
        <w:rPr>
          <w:spacing w:val="1"/>
          <w:vertAlign w:val="baseline"/>
        </w:rPr>
        <w:t> </w:t>
      </w:r>
      <w:r>
        <w:rPr>
          <w:vertAlign w:val="baseline"/>
        </w:rPr>
        <w:t>European</w:t>
      </w:r>
      <w:r>
        <w:rPr>
          <w:spacing w:val="-9"/>
          <w:vertAlign w:val="baseline"/>
        </w:rPr>
        <w:t> </w:t>
      </w:r>
      <w:r>
        <w:rPr>
          <w:vertAlign w:val="baseline"/>
        </w:rPr>
        <w:t>Commission</w:t>
      </w:r>
      <w:r>
        <w:rPr>
          <w:spacing w:val="-7"/>
          <w:vertAlign w:val="baseline"/>
        </w:rPr>
        <w:t> </w:t>
      </w:r>
      <w:r>
        <w:rPr>
          <w:vertAlign w:val="baseline"/>
        </w:rPr>
        <w:t>in</w:t>
      </w:r>
      <w:r>
        <w:rPr>
          <w:spacing w:val="-7"/>
          <w:vertAlign w:val="baseline"/>
        </w:rPr>
        <w:t> </w:t>
      </w:r>
      <w:r>
        <w:rPr>
          <w:vertAlign w:val="baseline"/>
        </w:rPr>
        <w:t>April</w:t>
      </w:r>
      <w:r>
        <w:rPr>
          <w:spacing w:val="-8"/>
          <w:vertAlign w:val="baseline"/>
        </w:rPr>
        <w:t> </w:t>
      </w:r>
      <w:r>
        <w:rPr>
          <w:vertAlign w:val="baseline"/>
        </w:rPr>
        <w:t>2021,</w:t>
      </w:r>
      <w:r>
        <w:rPr>
          <w:spacing w:val="-8"/>
          <w:vertAlign w:val="baseline"/>
        </w:rPr>
        <w:t> </w:t>
      </w:r>
      <w:r>
        <w:rPr>
          <w:vertAlign w:val="baseline"/>
        </w:rPr>
        <w:t>which</w:t>
      </w:r>
      <w:r>
        <w:rPr>
          <w:spacing w:val="-8"/>
          <w:vertAlign w:val="baseline"/>
        </w:rPr>
        <w:t> </w:t>
      </w:r>
      <w:r>
        <w:rPr>
          <w:vertAlign w:val="baseline"/>
        </w:rPr>
        <w:t>was</w:t>
      </w:r>
      <w:r>
        <w:rPr>
          <w:spacing w:val="-8"/>
          <w:vertAlign w:val="baseline"/>
        </w:rPr>
        <w:t> </w:t>
      </w:r>
      <w:r>
        <w:rPr>
          <w:vertAlign w:val="baseline"/>
        </w:rPr>
        <w:t>recently</w:t>
      </w:r>
      <w:r>
        <w:rPr>
          <w:spacing w:val="-12"/>
          <w:vertAlign w:val="baseline"/>
        </w:rPr>
        <w:t> </w:t>
      </w:r>
      <w:r>
        <w:rPr>
          <w:vertAlign w:val="baseline"/>
        </w:rPr>
        <w:t>signed</w:t>
      </w:r>
      <w:r>
        <w:rPr>
          <w:spacing w:val="-5"/>
          <w:vertAlign w:val="baseline"/>
        </w:rPr>
        <w:t> </w:t>
      </w:r>
      <w:r>
        <w:rPr>
          <w:vertAlign w:val="baseline"/>
        </w:rPr>
        <w:t>into</w:t>
      </w:r>
      <w:r>
        <w:rPr>
          <w:spacing w:val="-9"/>
          <w:vertAlign w:val="baseline"/>
        </w:rPr>
        <w:t> </w:t>
      </w:r>
      <w:r>
        <w:rPr>
          <w:vertAlign w:val="baseline"/>
        </w:rPr>
        <w:t>law</w:t>
      </w:r>
      <w:r>
        <w:rPr>
          <w:spacing w:val="-9"/>
          <w:vertAlign w:val="baseline"/>
        </w:rPr>
        <w:t> </w:t>
      </w:r>
      <w:r>
        <w:rPr>
          <w:vertAlign w:val="baseline"/>
        </w:rPr>
        <w:t>by</w:t>
      </w:r>
      <w:r>
        <w:rPr>
          <w:spacing w:val="-10"/>
          <w:vertAlign w:val="baseline"/>
        </w:rPr>
        <w:t> </w:t>
      </w:r>
      <w:r>
        <w:rPr>
          <w:vertAlign w:val="baseline"/>
        </w:rPr>
        <w:t>the</w:t>
      </w:r>
      <w:r>
        <w:rPr>
          <w:spacing w:val="-9"/>
          <w:vertAlign w:val="baseline"/>
        </w:rPr>
        <w:t> </w:t>
      </w:r>
      <w:r>
        <w:rPr>
          <w:vertAlign w:val="baseline"/>
        </w:rPr>
        <w:t>President</w:t>
      </w:r>
      <w:r>
        <w:rPr>
          <w:spacing w:val="-57"/>
          <w:vertAlign w:val="baseline"/>
        </w:rPr>
        <w:t> </w:t>
      </w:r>
      <w:r>
        <w:rPr>
          <w:vertAlign w:val="baseline"/>
        </w:rPr>
        <w:t>of</w:t>
      </w:r>
      <w:r>
        <w:rPr>
          <w:spacing w:val="-7"/>
          <w:vertAlign w:val="baseline"/>
        </w:rPr>
        <w:t> </w:t>
      </w:r>
      <w:r>
        <w:rPr>
          <w:vertAlign w:val="baseline"/>
        </w:rPr>
        <w:t>the</w:t>
      </w:r>
      <w:r>
        <w:rPr>
          <w:spacing w:val="-7"/>
          <w:vertAlign w:val="baseline"/>
        </w:rPr>
        <w:t> </w:t>
      </w:r>
      <w:r>
        <w:rPr>
          <w:vertAlign w:val="baseline"/>
        </w:rPr>
        <w:t>European</w:t>
      </w:r>
      <w:r>
        <w:rPr>
          <w:spacing w:val="-6"/>
          <w:vertAlign w:val="baseline"/>
        </w:rPr>
        <w:t> </w:t>
      </w:r>
      <w:r>
        <w:rPr>
          <w:vertAlign w:val="baseline"/>
        </w:rPr>
        <w:t>Parliament</w:t>
      </w:r>
      <w:r>
        <w:rPr>
          <w:spacing w:val="-6"/>
          <w:vertAlign w:val="baseline"/>
        </w:rPr>
        <w:t> </w:t>
      </w:r>
      <w:r>
        <w:rPr>
          <w:vertAlign w:val="baseline"/>
        </w:rPr>
        <w:t>and</w:t>
      </w:r>
      <w:r>
        <w:rPr>
          <w:spacing w:val="-6"/>
          <w:vertAlign w:val="baseline"/>
        </w:rPr>
        <w:t> </w:t>
      </w:r>
      <w:r>
        <w:rPr>
          <w:vertAlign w:val="baseline"/>
        </w:rPr>
        <w:t>has</w:t>
      </w:r>
      <w:r>
        <w:rPr>
          <w:spacing w:val="-6"/>
          <w:vertAlign w:val="baseline"/>
        </w:rPr>
        <w:t> </w:t>
      </w:r>
      <w:r>
        <w:rPr>
          <w:vertAlign w:val="baseline"/>
        </w:rPr>
        <w:t>come</w:t>
      </w:r>
      <w:r>
        <w:rPr>
          <w:spacing w:val="-6"/>
          <w:vertAlign w:val="baseline"/>
        </w:rPr>
        <w:t> </w:t>
      </w:r>
      <w:r>
        <w:rPr>
          <w:vertAlign w:val="baseline"/>
        </w:rPr>
        <w:t>into</w:t>
      </w:r>
      <w:r>
        <w:rPr>
          <w:spacing w:val="-6"/>
          <w:vertAlign w:val="baseline"/>
        </w:rPr>
        <w:t> </w:t>
      </w:r>
      <w:r>
        <w:rPr>
          <w:vertAlign w:val="baseline"/>
        </w:rPr>
        <w:t>force,</w:t>
      </w:r>
      <w:r>
        <w:rPr>
          <w:spacing w:val="-6"/>
          <w:vertAlign w:val="baseline"/>
        </w:rPr>
        <w:t> </w:t>
      </w:r>
      <w:r>
        <w:rPr>
          <w:vertAlign w:val="baseline"/>
        </w:rPr>
        <w:t>represents</w:t>
      </w:r>
      <w:r>
        <w:rPr>
          <w:spacing w:val="-6"/>
          <w:vertAlign w:val="baseline"/>
        </w:rPr>
        <w:t> </w:t>
      </w:r>
      <w:r>
        <w:rPr>
          <w:vertAlign w:val="baseline"/>
        </w:rPr>
        <w:t>one</w:t>
      </w:r>
      <w:r>
        <w:rPr>
          <w:spacing w:val="-7"/>
          <w:vertAlign w:val="baseline"/>
        </w:rPr>
        <w:t> </w:t>
      </w:r>
      <w:r>
        <w:rPr>
          <w:vertAlign w:val="baseline"/>
        </w:rPr>
        <w:t>of</w:t>
      </w:r>
      <w:r>
        <w:rPr>
          <w:spacing w:val="-7"/>
          <w:vertAlign w:val="baseline"/>
        </w:rPr>
        <w:t> </w:t>
      </w:r>
      <w:r>
        <w:rPr>
          <w:vertAlign w:val="baseline"/>
        </w:rPr>
        <w:t>the</w:t>
      </w:r>
      <w:r>
        <w:rPr>
          <w:spacing w:val="-7"/>
          <w:vertAlign w:val="baseline"/>
        </w:rPr>
        <w:t> </w:t>
      </w:r>
      <w:r>
        <w:rPr>
          <w:vertAlign w:val="baseline"/>
        </w:rPr>
        <w:t>most</w:t>
      </w:r>
      <w:r>
        <w:rPr>
          <w:spacing w:val="-5"/>
          <w:vertAlign w:val="baseline"/>
        </w:rPr>
        <w:t> </w:t>
      </w:r>
      <w:r>
        <w:rPr>
          <w:vertAlign w:val="baseline"/>
        </w:rPr>
        <w:t>ambitious</w:t>
      </w:r>
      <w:r>
        <w:rPr>
          <w:spacing w:val="-58"/>
          <w:vertAlign w:val="baseline"/>
        </w:rPr>
        <w:t> </w:t>
      </w:r>
      <w:r>
        <w:rPr>
          <w:spacing w:val="-1"/>
          <w:vertAlign w:val="baseline"/>
        </w:rPr>
        <w:t>attempts</w:t>
      </w:r>
      <w:r>
        <w:rPr>
          <w:spacing w:val="-10"/>
          <w:vertAlign w:val="baseline"/>
        </w:rPr>
        <w:t> </w:t>
      </w:r>
      <w:r>
        <w:rPr>
          <w:spacing w:val="-1"/>
          <w:vertAlign w:val="baseline"/>
        </w:rPr>
        <w:t>globally</w:t>
      </w:r>
      <w:r>
        <w:rPr>
          <w:spacing w:val="-15"/>
          <w:vertAlign w:val="baseline"/>
        </w:rPr>
        <w:t> </w:t>
      </w:r>
      <w:r>
        <w:rPr>
          <w:spacing w:val="-1"/>
          <w:vertAlign w:val="baseline"/>
        </w:rPr>
        <w:t>to</w:t>
      </w:r>
      <w:r>
        <w:rPr>
          <w:spacing w:val="-9"/>
          <w:vertAlign w:val="baseline"/>
        </w:rPr>
        <w:t> </w:t>
      </w:r>
      <w:r>
        <w:rPr>
          <w:spacing w:val="-1"/>
          <w:vertAlign w:val="baseline"/>
        </w:rPr>
        <w:t>regulate</w:t>
      </w:r>
      <w:r>
        <w:rPr>
          <w:spacing w:val="-11"/>
          <w:vertAlign w:val="baseline"/>
        </w:rPr>
        <w:t> </w:t>
      </w:r>
      <w:r>
        <w:rPr>
          <w:vertAlign w:val="baseline"/>
        </w:rPr>
        <w:t>AI</w:t>
      </w:r>
      <w:r>
        <w:rPr>
          <w:spacing w:val="-12"/>
          <w:vertAlign w:val="baseline"/>
        </w:rPr>
        <w:t> </w:t>
      </w:r>
      <w:r>
        <w:rPr>
          <w:vertAlign w:val="baseline"/>
        </w:rPr>
        <w:t>technologies.</w:t>
      </w:r>
      <w:r>
        <w:rPr>
          <w:spacing w:val="-8"/>
          <w:vertAlign w:val="baseline"/>
        </w:rPr>
        <w:t> </w:t>
      </w:r>
      <w:r>
        <w:rPr>
          <w:vertAlign w:val="baseline"/>
        </w:rPr>
        <w:t>It</w:t>
      </w:r>
      <w:r>
        <w:rPr>
          <w:spacing w:val="-10"/>
          <w:vertAlign w:val="baseline"/>
        </w:rPr>
        <w:t> </w:t>
      </w:r>
      <w:r>
        <w:rPr>
          <w:vertAlign w:val="baseline"/>
        </w:rPr>
        <w:t>seeks</w:t>
      </w:r>
      <w:r>
        <w:rPr>
          <w:spacing w:val="-9"/>
          <w:vertAlign w:val="baseline"/>
        </w:rPr>
        <w:t> </w:t>
      </w:r>
      <w:r>
        <w:rPr>
          <w:vertAlign w:val="baseline"/>
        </w:rPr>
        <w:t>to</w:t>
      </w:r>
      <w:r>
        <w:rPr>
          <w:spacing w:val="-10"/>
          <w:vertAlign w:val="baseline"/>
        </w:rPr>
        <w:t> </w:t>
      </w:r>
      <w:r>
        <w:rPr>
          <w:vertAlign w:val="baseline"/>
        </w:rPr>
        <w:t>create</w:t>
      </w:r>
      <w:r>
        <w:rPr>
          <w:spacing w:val="-7"/>
          <w:vertAlign w:val="baseline"/>
        </w:rPr>
        <w:t> </w:t>
      </w:r>
      <w:r>
        <w:rPr>
          <w:vertAlign w:val="baseline"/>
        </w:rPr>
        <w:t>a</w:t>
      </w:r>
      <w:r>
        <w:rPr>
          <w:spacing w:val="-11"/>
          <w:vertAlign w:val="baseline"/>
        </w:rPr>
        <w:t> </w:t>
      </w:r>
      <w:r>
        <w:rPr>
          <w:vertAlign w:val="baseline"/>
        </w:rPr>
        <w:t>uniform</w:t>
      </w:r>
      <w:r>
        <w:rPr>
          <w:spacing w:val="-9"/>
          <w:vertAlign w:val="baseline"/>
        </w:rPr>
        <w:t> </w:t>
      </w:r>
      <w:r>
        <w:rPr>
          <w:vertAlign w:val="baseline"/>
        </w:rPr>
        <w:t>legal</w:t>
      </w:r>
      <w:r>
        <w:rPr>
          <w:spacing w:val="-10"/>
          <w:vertAlign w:val="baseline"/>
        </w:rPr>
        <w:t> </w:t>
      </w:r>
      <w:r>
        <w:rPr>
          <w:vertAlign w:val="baseline"/>
        </w:rPr>
        <w:t>framework</w:t>
      </w:r>
      <w:r>
        <w:rPr>
          <w:spacing w:val="-58"/>
          <w:vertAlign w:val="baseline"/>
        </w:rPr>
        <w:t> </w:t>
      </w:r>
      <w:r>
        <w:rPr>
          <w:vertAlign w:val="baseline"/>
        </w:rPr>
        <w:t>that ensures the safe and ethical deployment of AI across the EU. The Act categorizes AI</w:t>
      </w:r>
      <w:r>
        <w:rPr>
          <w:spacing w:val="-57"/>
          <w:vertAlign w:val="baseline"/>
        </w:rPr>
        <w:t> </w:t>
      </w:r>
      <w:r>
        <w:rPr>
          <w:vertAlign w:val="baseline"/>
        </w:rPr>
        <w:t>systems into different levels of risk—unacceptable, high, limited, and minimal—and</w:t>
      </w:r>
      <w:r>
        <w:rPr>
          <w:spacing w:val="1"/>
          <w:vertAlign w:val="baseline"/>
        </w:rPr>
        <w:t> </w:t>
      </w:r>
      <w:r>
        <w:rPr>
          <w:vertAlign w:val="baseline"/>
        </w:rPr>
        <w:t>imposes varying degrees of regulatory scrutiny based on this classification. By doing so,</w:t>
      </w:r>
      <w:r>
        <w:rPr>
          <w:spacing w:val="1"/>
          <w:vertAlign w:val="baseline"/>
        </w:rPr>
        <w:t> </w:t>
      </w:r>
      <w:r>
        <w:rPr>
          <w:vertAlign w:val="baseline"/>
        </w:rPr>
        <w:t>aims to strike a balance between fostering innovation and protecting consumers from</w:t>
      </w:r>
      <w:r>
        <w:rPr>
          <w:spacing w:val="1"/>
          <w:vertAlign w:val="baseline"/>
        </w:rPr>
        <w:t> </w:t>
      </w:r>
      <w:r>
        <w:rPr>
          <w:vertAlign w:val="baseline"/>
        </w:rPr>
        <w:t>potential</w:t>
      </w:r>
      <w:r>
        <w:rPr>
          <w:spacing w:val="-1"/>
          <w:vertAlign w:val="baseline"/>
        </w:rPr>
        <w:t> </w:t>
      </w:r>
      <w:r>
        <w:rPr>
          <w:vertAlign w:val="baseline"/>
        </w:rPr>
        <w:t>harms associated with AI</w:t>
      </w:r>
      <w:r>
        <w:rPr>
          <w:spacing w:val="-6"/>
          <w:vertAlign w:val="baseline"/>
        </w:rPr>
        <w:t> </w:t>
      </w:r>
      <w:r>
        <w:rPr>
          <w:vertAlign w:val="baseline"/>
        </w:rPr>
        <w:t>technologies.</w:t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spacing w:line="360" w:lineRule="auto"/>
        <w:ind w:left="102" w:right="112" w:firstLine="719"/>
        <w:jc w:val="both"/>
      </w:pPr>
      <w:r>
        <w:rPr/>
        <w:t>As we move further into the digital age, the need for robust consumer protection</w:t>
      </w:r>
      <w:r>
        <w:rPr>
          <w:spacing w:val="1"/>
        </w:rPr>
        <w:t> </w:t>
      </w:r>
      <w:r>
        <w:rPr/>
        <w:t>frameworks becomes increasingly urgent. The globalized nature of digital commerce</w:t>
      </w:r>
      <w:r>
        <w:rPr>
          <w:spacing w:val="1"/>
        </w:rPr>
        <w:t> </w:t>
      </w:r>
      <w:r>
        <w:rPr/>
        <w:t>necessitates</w:t>
      </w:r>
      <w:r>
        <w:rPr>
          <w:spacing w:val="-7"/>
        </w:rPr>
        <w:t> </w:t>
      </w:r>
      <w:r>
        <w:rPr/>
        <w:t>a</w:t>
      </w:r>
      <w:r>
        <w:rPr>
          <w:spacing w:val="-8"/>
        </w:rPr>
        <w:t> </w:t>
      </w:r>
      <w:r>
        <w:rPr/>
        <w:t>coordinated</w:t>
      </w:r>
      <w:r>
        <w:rPr>
          <w:spacing w:val="-7"/>
        </w:rPr>
        <w:t> </w:t>
      </w:r>
      <w:r>
        <w:rPr/>
        <w:t>approach</w:t>
      </w:r>
      <w:r>
        <w:rPr>
          <w:spacing w:val="-7"/>
        </w:rPr>
        <w:t> </w:t>
      </w:r>
      <w:r>
        <w:rPr/>
        <w:t>to</w:t>
      </w:r>
      <w:r>
        <w:rPr>
          <w:spacing w:val="-7"/>
        </w:rPr>
        <w:t> </w:t>
      </w:r>
      <w:r>
        <w:rPr/>
        <w:t>regulation,</w:t>
      </w:r>
      <w:r>
        <w:rPr>
          <w:spacing w:val="-7"/>
        </w:rPr>
        <w:t> </w:t>
      </w:r>
      <w:r>
        <w:rPr/>
        <w:t>one</w:t>
      </w:r>
      <w:r>
        <w:rPr>
          <w:spacing w:val="-8"/>
        </w:rPr>
        <w:t> </w:t>
      </w:r>
      <w:r>
        <w:rPr/>
        <w:t>that</w:t>
      </w:r>
      <w:r>
        <w:rPr>
          <w:spacing w:val="-7"/>
        </w:rPr>
        <w:t> </w:t>
      </w:r>
      <w:r>
        <w:rPr/>
        <w:t>transcends</w:t>
      </w:r>
      <w:r>
        <w:rPr>
          <w:spacing w:val="-7"/>
        </w:rPr>
        <w:t> </w:t>
      </w:r>
      <w:r>
        <w:rPr/>
        <w:t>national</w:t>
      </w:r>
      <w:r>
        <w:rPr>
          <w:spacing w:val="-7"/>
        </w:rPr>
        <w:t> </w:t>
      </w:r>
      <w:r>
        <w:rPr/>
        <w:t>boundaries</w:t>
      </w:r>
      <w:r>
        <w:rPr>
          <w:spacing w:val="-58"/>
        </w:rPr>
        <w:t> </w:t>
      </w:r>
      <w:r>
        <w:rPr/>
        <w:t>and addresses the unique challenges posed by AI and algorithms. This requires the</w:t>
      </w:r>
      <w:r>
        <w:rPr>
          <w:spacing w:val="1"/>
        </w:rPr>
        <w:t> </w:t>
      </w:r>
      <w:r>
        <w:rPr/>
        <w:t>development of international standards that not only protect consumers from exploitation</w:t>
      </w:r>
      <w:r>
        <w:rPr>
          <w:spacing w:val="-57"/>
        </w:rPr>
        <w:t> </w:t>
      </w:r>
      <w:r>
        <w:rPr/>
        <w:t>but also ensure that the benefits of these technologies are distributed fairly and equitably.</w:t>
      </w:r>
      <w:r>
        <w:rPr>
          <w:spacing w:val="-57"/>
        </w:rPr>
        <w:t> </w:t>
      </w:r>
      <w:r>
        <w:rPr/>
        <w:t>The task ahead is to strike a balance between fostering innovation and safeguarding</w:t>
      </w:r>
      <w:r>
        <w:rPr>
          <w:spacing w:val="1"/>
        </w:rPr>
        <w:t> </w:t>
      </w:r>
      <w:r>
        <w:rPr/>
        <w:t>fundamental</w:t>
      </w:r>
      <w:r>
        <w:rPr>
          <w:spacing w:val="1"/>
        </w:rPr>
        <w:t> </w:t>
      </w:r>
      <w:r>
        <w:rPr/>
        <w:t>rights,</w:t>
      </w:r>
      <w:r>
        <w:rPr>
          <w:spacing w:val="1"/>
        </w:rPr>
        <w:t> </w:t>
      </w:r>
      <w:r>
        <w:rPr/>
        <w:t>ensuring</w:t>
      </w:r>
      <w:r>
        <w:rPr>
          <w:spacing w:val="1"/>
        </w:rPr>
        <w:t> </w:t>
      </w:r>
      <w:r>
        <w:rPr/>
        <w:t>that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digital</w:t>
      </w:r>
      <w:r>
        <w:rPr>
          <w:spacing w:val="1"/>
        </w:rPr>
        <w:t> </w:t>
      </w:r>
      <w:r>
        <w:rPr/>
        <w:t>marketplace</w:t>
      </w:r>
      <w:r>
        <w:rPr>
          <w:spacing w:val="1"/>
        </w:rPr>
        <w:t> </w:t>
      </w:r>
      <w:r>
        <w:rPr/>
        <w:t>remains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space</w:t>
      </w:r>
      <w:r>
        <w:rPr>
          <w:spacing w:val="1"/>
        </w:rPr>
        <w:t> </w:t>
      </w:r>
      <w:r>
        <w:rPr/>
        <w:t>where</w:t>
      </w:r>
      <w:r>
        <w:rPr>
          <w:spacing w:val="1"/>
        </w:rPr>
        <w:t> </w:t>
      </w:r>
      <w:r>
        <w:rPr/>
        <w:t>consumers</w:t>
      </w:r>
      <w:r>
        <w:rPr>
          <w:spacing w:val="-1"/>
        </w:rPr>
        <w:t> </w:t>
      </w:r>
      <w:r>
        <w:rPr/>
        <w:t>are</w:t>
      </w:r>
      <w:r>
        <w:rPr>
          <w:spacing w:val="-1"/>
        </w:rPr>
        <w:t> </w:t>
      </w:r>
      <w:r>
        <w:rPr/>
        <w:t>empowered, informed, and protected.</w:t>
      </w:r>
    </w:p>
    <w:p>
      <w:pPr>
        <w:pStyle w:val="BodyText"/>
        <w:spacing w:before="3"/>
        <w:rPr>
          <w:sz w:val="21"/>
        </w:rPr>
      </w:pPr>
    </w:p>
    <w:p>
      <w:pPr>
        <w:pStyle w:val="Heading1"/>
        <w:numPr>
          <w:ilvl w:val="0"/>
          <w:numId w:val="2"/>
        </w:numPr>
        <w:tabs>
          <w:tab w:pos="822" w:val="left" w:leader="none"/>
        </w:tabs>
        <w:spacing w:line="240" w:lineRule="auto" w:before="0" w:after="0"/>
        <w:ind w:left="822" w:right="0" w:hanging="361"/>
        <w:jc w:val="left"/>
      </w:pPr>
      <w:r>
        <w:rPr/>
        <w:t>The</w:t>
      </w:r>
      <w:r>
        <w:rPr>
          <w:spacing w:val="-3"/>
        </w:rPr>
        <w:t> </w:t>
      </w:r>
      <w:r>
        <w:rPr/>
        <w:t>Impact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Algorithms</w:t>
      </w:r>
      <w:r>
        <w:rPr>
          <w:spacing w:val="-1"/>
        </w:rPr>
        <w:t> </w:t>
      </w:r>
      <w:r>
        <w:rPr/>
        <w:t>on</w:t>
      </w:r>
      <w:r>
        <w:rPr>
          <w:spacing w:val="-1"/>
        </w:rPr>
        <w:t> </w:t>
      </w:r>
      <w:r>
        <w:rPr/>
        <w:t>Consumer</w:t>
      </w:r>
      <w:r>
        <w:rPr>
          <w:spacing w:val="-2"/>
        </w:rPr>
        <w:t> </w:t>
      </w:r>
      <w:r>
        <w:rPr/>
        <w:t>Behavior</w:t>
      </w:r>
    </w:p>
    <w:p>
      <w:pPr>
        <w:pStyle w:val="BodyText"/>
        <w:spacing w:before="4"/>
        <w:rPr>
          <w:b/>
          <w:sz w:val="32"/>
        </w:rPr>
      </w:pPr>
    </w:p>
    <w:p>
      <w:pPr>
        <w:pStyle w:val="BodyText"/>
        <w:ind w:left="821"/>
      </w:pPr>
      <w:r>
        <w:rPr/>
        <w:t>Algorithms</w:t>
      </w:r>
      <w:r>
        <w:rPr>
          <w:spacing w:val="24"/>
        </w:rPr>
        <w:t> </w:t>
      </w:r>
      <w:r>
        <w:rPr/>
        <w:t>play</w:t>
      </w:r>
      <w:r>
        <w:rPr>
          <w:spacing w:val="18"/>
        </w:rPr>
        <w:t> </w:t>
      </w:r>
      <w:r>
        <w:rPr/>
        <w:t>a</w:t>
      </w:r>
      <w:r>
        <w:rPr>
          <w:spacing w:val="22"/>
        </w:rPr>
        <w:t> </w:t>
      </w:r>
      <w:r>
        <w:rPr/>
        <w:t>pivotal</w:t>
      </w:r>
      <w:r>
        <w:rPr>
          <w:spacing w:val="24"/>
        </w:rPr>
        <w:t> </w:t>
      </w:r>
      <w:r>
        <w:rPr/>
        <w:t>role</w:t>
      </w:r>
      <w:r>
        <w:rPr>
          <w:spacing w:val="22"/>
        </w:rPr>
        <w:t> </w:t>
      </w:r>
      <w:r>
        <w:rPr/>
        <w:t>in</w:t>
      </w:r>
      <w:r>
        <w:rPr>
          <w:spacing w:val="24"/>
        </w:rPr>
        <w:t> </w:t>
      </w:r>
      <w:r>
        <w:rPr/>
        <w:t>shaping</w:t>
      </w:r>
      <w:r>
        <w:rPr>
          <w:spacing w:val="21"/>
        </w:rPr>
        <w:t> </w:t>
      </w:r>
      <w:r>
        <w:rPr/>
        <w:t>consumer</w:t>
      </w:r>
      <w:r>
        <w:rPr>
          <w:spacing w:val="22"/>
        </w:rPr>
        <w:t> </w:t>
      </w:r>
      <w:r>
        <w:rPr/>
        <w:t>behavior</w:t>
      </w:r>
      <w:r>
        <w:rPr>
          <w:spacing w:val="23"/>
        </w:rPr>
        <w:t> </w:t>
      </w:r>
      <w:r>
        <w:rPr/>
        <w:t>by</w:t>
      </w:r>
      <w:r>
        <w:rPr>
          <w:spacing w:val="18"/>
        </w:rPr>
        <w:t> </w:t>
      </w:r>
      <w:r>
        <w:rPr/>
        <w:t>analyzing</w:t>
      </w:r>
      <w:r>
        <w:rPr>
          <w:spacing w:val="21"/>
        </w:rPr>
        <w:t> </w:t>
      </w:r>
      <w:r>
        <w:rPr/>
        <w:t>vast</w:t>
      </w:r>
    </w:p>
    <w:p>
      <w:pPr>
        <w:pStyle w:val="BodyText"/>
        <w:spacing w:before="9"/>
        <w:rPr>
          <w:sz w:val="26"/>
        </w:rPr>
      </w:pPr>
      <w:r>
        <w:rPr/>
        <w:pict>
          <v:rect style="position:absolute;margin-left:85.103996pt;margin-top:17.354414pt;width:144.020pt;height:.599980pt;mso-position-horizontal-relative:page;mso-position-vertical-relative:paragraph;z-index:-15727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"/>
        </w:numPr>
        <w:tabs>
          <w:tab w:pos="271" w:val="left" w:leader="none"/>
        </w:tabs>
        <w:spacing w:line="240" w:lineRule="auto" w:before="58" w:after="0"/>
        <w:ind w:left="102" w:right="115" w:firstLine="0"/>
        <w:jc w:val="both"/>
        <w:rPr>
          <w:sz w:val="20"/>
        </w:rPr>
      </w:pPr>
      <w:r>
        <w:rPr>
          <w:sz w:val="20"/>
        </w:rPr>
        <w:t>European Commission. </w:t>
      </w:r>
      <w:r>
        <w:rPr>
          <w:b/>
          <w:sz w:val="20"/>
        </w:rPr>
        <w:t>Proposal for a Regulation of the European Parliament and of the Council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laying down harmonized rules on artificial intelligence (Artificial Intelligence Act) </w:t>
      </w:r>
      <w:r>
        <w:rPr>
          <w:sz w:val="20"/>
        </w:rPr>
        <w:t>(2021). Available</w:t>
      </w:r>
      <w:r>
        <w:rPr>
          <w:spacing w:val="1"/>
          <w:sz w:val="20"/>
        </w:rPr>
        <w:t> </w:t>
      </w:r>
      <w:r>
        <w:rPr>
          <w:sz w:val="20"/>
        </w:rPr>
        <w:t>at:</w:t>
      </w:r>
      <w:r>
        <w:rPr>
          <w:spacing w:val="-1"/>
          <w:sz w:val="20"/>
        </w:rPr>
        <w:t> </w:t>
      </w:r>
      <w:hyperlink r:id="rId6">
        <w:r>
          <w:rPr>
            <w:sz w:val="20"/>
            <w:u w:val="single"/>
          </w:rPr>
          <w:t>https://eur-lex.europa.eu/legal-content/EN/TXT/?uri=CELEX%3A52021PC0206</w:t>
        </w:r>
      </w:hyperlink>
    </w:p>
    <w:p>
      <w:pPr>
        <w:spacing w:after="0" w:line="240" w:lineRule="auto"/>
        <w:jc w:val="both"/>
        <w:rPr>
          <w:sz w:val="20"/>
        </w:rPr>
        <w:sectPr>
          <w:pgSz w:w="11900" w:h="16820"/>
          <w:pgMar w:top="1300" w:bottom="280" w:left="1600" w:right="1520"/>
        </w:sectPr>
      </w:pPr>
    </w:p>
    <w:p>
      <w:pPr>
        <w:pStyle w:val="BodyText"/>
        <w:spacing w:line="360" w:lineRule="auto" w:before="70"/>
        <w:ind w:left="102" w:right="116"/>
        <w:jc w:val="both"/>
      </w:pPr>
      <w:r>
        <w:rPr/>
        <w:t>amounts of data to tailor user experiences. These systems leverage machine learning to</w:t>
      </w:r>
      <w:r>
        <w:rPr>
          <w:spacing w:val="1"/>
        </w:rPr>
        <w:t> </w:t>
      </w:r>
      <w:r>
        <w:rPr/>
        <w:t>predict consumer preferences, thus allowing companies to deliver highly personalized</w:t>
      </w:r>
      <w:r>
        <w:rPr>
          <w:spacing w:val="1"/>
        </w:rPr>
        <w:t> </w:t>
      </w:r>
      <w:r>
        <w:rPr/>
        <w:t>content and advertisements. While this can enhance user satisfaction, it also has the</w:t>
      </w:r>
      <w:r>
        <w:rPr>
          <w:spacing w:val="1"/>
        </w:rPr>
        <w:t> </w:t>
      </w:r>
      <w:r>
        <w:rPr/>
        <w:t>potential</w:t>
      </w:r>
      <w:r>
        <w:rPr>
          <w:spacing w:val="-1"/>
        </w:rPr>
        <w:t> </w:t>
      </w:r>
      <w:r>
        <w:rPr/>
        <w:t>to exploit consumer vulnerabilities.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360" w:lineRule="auto"/>
        <w:ind w:left="102" w:right="116" w:firstLine="719"/>
        <w:jc w:val="both"/>
      </w:pPr>
      <w:r>
        <w:rPr/>
        <w:t>For</w:t>
      </w:r>
      <w:r>
        <w:rPr>
          <w:spacing w:val="1"/>
        </w:rPr>
        <w:t> </w:t>
      </w:r>
      <w:r>
        <w:rPr/>
        <w:t>instance,</w:t>
      </w:r>
      <w:r>
        <w:rPr>
          <w:spacing w:val="1"/>
        </w:rPr>
        <w:t> </w:t>
      </w:r>
      <w:r>
        <w:rPr/>
        <w:t>algorithms</w:t>
      </w:r>
      <w:r>
        <w:rPr>
          <w:spacing w:val="1"/>
        </w:rPr>
        <w:t> </w:t>
      </w:r>
      <w:r>
        <w:rPr/>
        <w:t>can</w:t>
      </w:r>
      <w:r>
        <w:rPr>
          <w:spacing w:val="1"/>
        </w:rPr>
        <w:t> </w:t>
      </w:r>
      <w:r>
        <w:rPr/>
        <w:t>create</w:t>
      </w:r>
      <w:r>
        <w:rPr>
          <w:spacing w:val="1"/>
        </w:rPr>
        <w:t> </w:t>
      </w:r>
      <w:r>
        <w:rPr/>
        <w:t>filter</w:t>
      </w:r>
      <w:r>
        <w:rPr>
          <w:spacing w:val="1"/>
        </w:rPr>
        <w:t> </w:t>
      </w:r>
      <w:r>
        <w:rPr/>
        <w:t>bubbles,</w:t>
      </w:r>
      <w:r>
        <w:rPr>
          <w:spacing w:val="1"/>
        </w:rPr>
        <w:t> </w:t>
      </w:r>
      <w:r>
        <w:rPr/>
        <w:t>limiting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diversity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>
          <w:spacing w:val="-1"/>
        </w:rPr>
        <w:t>information</w:t>
      </w:r>
      <w:r>
        <w:rPr>
          <w:spacing w:val="-10"/>
        </w:rPr>
        <w:t> </w:t>
      </w:r>
      <w:r>
        <w:rPr/>
        <w:t>presented</w:t>
      </w:r>
      <w:r>
        <w:rPr>
          <w:spacing w:val="-11"/>
        </w:rPr>
        <w:t> </w:t>
      </w:r>
      <w:r>
        <w:rPr/>
        <w:t>to</w:t>
      </w:r>
      <w:r>
        <w:rPr>
          <w:spacing w:val="-6"/>
        </w:rPr>
        <w:t> </w:t>
      </w:r>
      <w:r>
        <w:rPr/>
        <w:t>consumers</w:t>
      </w:r>
      <w:r>
        <w:rPr>
          <w:spacing w:val="-11"/>
        </w:rPr>
        <w:t> </w:t>
      </w:r>
      <w:r>
        <w:rPr/>
        <w:t>and</w:t>
      </w:r>
      <w:r>
        <w:rPr>
          <w:spacing w:val="-9"/>
        </w:rPr>
        <w:t> </w:t>
      </w:r>
      <w:r>
        <w:rPr/>
        <w:t>reinforcing</w:t>
      </w:r>
      <w:r>
        <w:rPr>
          <w:spacing w:val="-12"/>
        </w:rPr>
        <w:t> </w:t>
      </w:r>
      <w:r>
        <w:rPr/>
        <w:t>existing</w:t>
      </w:r>
      <w:r>
        <w:rPr>
          <w:spacing w:val="-12"/>
        </w:rPr>
        <w:t> </w:t>
      </w:r>
      <w:r>
        <w:rPr/>
        <w:t>biases.</w:t>
      </w:r>
      <w:r>
        <w:rPr>
          <w:spacing w:val="-9"/>
        </w:rPr>
        <w:t> </w:t>
      </w:r>
      <w:r>
        <w:rPr/>
        <w:t>This</w:t>
      </w:r>
      <w:r>
        <w:rPr>
          <w:spacing w:val="-10"/>
        </w:rPr>
        <w:t> </w:t>
      </w:r>
      <w:r>
        <w:rPr/>
        <w:t>not</w:t>
      </w:r>
      <w:r>
        <w:rPr>
          <w:spacing w:val="-9"/>
        </w:rPr>
        <w:t> </w:t>
      </w:r>
      <w:r>
        <w:rPr/>
        <w:t>only</w:t>
      </w:r>
      <w:r>
        <w:rPr>
          <w:spacing w:val="-15"/>
        </w:rPr>
        <w:t> </w:t>
      </w:r>
      <w:r>
        <w:rPr/>
        <w:t>restricts</w:t>
      </w:r>
      <w:r>
        <w:rPr>
          <w:spacing w:val="-58"/>
        </w:rPr>
        <w:t> </w:t>
      </w:r>
      <w:r>
        <w:rPr/>
        <w:t>consumers' exposure to new ideas but also manipulates their decision-making processes</w:t>
      </w:r>
      <w:r>
        <w:rPr>
          <w:spacing w:val="1"/>
        </w:rPr>
        <w:t> </w:t>
      </w:r>
      <w:r>
        <w:rPr/>
        <w:t>in</w:t>
      </w:r>
      <w:r>
        <w:rPr>
          <w:spacing w:val="-1"/>
        </w:rPr>
        <w:t> </w:t>
      </w:r>
      <w:r>
        <w:rPr/>
        <w:t>ways that may</w:t>
      </w:r>
      <w:r>
        <w:rPr>
          <w:spacing w:val="-5"/>
        </w:rPr>
        <w:t> </w:t>
      </w:r>
      <w:r>
        <w:rPr/>
        <w:t>not</w:t>
      </w:r>
      <w:r>
        <w:rPr>
          <w:spacing w:val="2"/>
        </w:rPr>
        <w:t> </w:t>
      </w:r>
      <w:r>
        <w:rPr/>
        <w:t>align</w:t>
      </w:r>
      <w:r>
        <w:rPr>
          <w:spacing w:val="2"/>
        </w:rPr>
        <w:t> </w:t>
      </w:r>
      <w:r>
        <w:rPr/>
        <w:t>with their</w:t>
      </w:r>
      <w:r>
        <w:rPr>
          <w:spacing w:val="-1"/>
        </w:rPr>
        <w:t> </w:t>
      </w:r>
      <w:r>
        <w:rPr/>
        <w:t>best interests.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360" w:lineRule="auto" w:before="1"/>
        <w:ind w:left="102" w:right="115" w:firstLine="719"/>
        <w:jc w:val="both"/>
      </w:pPr>
      <w:r>
        <w:rPr/>
        <w:t>The</w:t>
      </w:r>
      <w:r>
        <w:rPr>
          <w:spacing w:val="-7"/>
        </w:rPr>
        <w:t> </w:t>
      </w:r>
      <w:r>
        <w:rPr/>
        <w:t>ability</w:t>
      </w:r>
      <w:r>
        <w:rPr>
          <w:spacing w:val="-13"/>
        </w:rPr>
        <w:t> </w:t>
      </w:r>
      <w:r>
        <w:rPr/>
        <w:t>of</w:t>
      </w:r>
      <w:r>
        <w:rPr>
          <w:spacing w:val="-6"/>
        </w:rPr>
        <w:t> </w:t>
      </w:r>
      <w:r>
        <w:rPr/>
        <w:t>algorithms</w:t>
      </w:r>
      <w:r>
        <w:rPr>
          <w:spacing w:val="-6"/>
        </w:rPr>
        <w:t> </w:t>
      </w:r>
      <w:r>
        <w:rPr/>
        <w:t>to</w:t>
      </w:r>
      <w:r>
        <w:rPr>
          <w:spacing w:val="-6"/>
        </w:rPr>
        <w:t> </w:t>
      </w:r>
      <w:r>
        <w:rPr/>
        <w:t>personalize</w:t>
      </w:r>
      <w:r>
        <w:rPr>
          <w:spacing w:val="-6"/>
        </w:rPr>
        <w:t> </w:t>
      </w:r>
      <w:r>
        <w:rPr/>
        <w:t>user</w:t>
      </w:r>
      <w:r>
        <w:rPr>
          <w:spacing w:val="-7"/>
        </w:rPr>
        <w:t> </w:t>
      </w:r>
      <w:r>
        <w:rPr/>
        <w:t>experiences</w:t>
      </w:r>
      <w:r>
        <w:rPr>
          <w:spacing w:val="-5"/>
        </w:rPr>
        <w:t> </w:t>
      </w:r>
      <w:r>
        <w:rPr/>
        <w:t>is</w:t>
      </w:r>
      <w:r>
        <w:rPr>
          <w:spacing w:val="-6"/>
        </w:rPr>
        <w:t> </w:t>
      </w:r>
      <w:r>
        <w:rPr/>
        <w:t>one</w:t>
      </w:r>
      <w:r>
        <w:rPr>
          <w:spacing w:val="-7"/>
        </w:rPr>
        <w:t> </w:t>
      </w:r>
      <w:r>
        <w:rPr/>
        <w:t>of</w:t>
      </w:r>
      <w:r>
        <w:rPr>
          <w:spacing w:val="-6"/>
        </w:rPr>
        <w:t> </w:t>
      </w:r>
      <w:r>
        <w:rPr/>
        <w:t>the</w:t>
      </w:r>
      <w:r>
        <w:rPr>
          <w:spacing w:val="-7"/>
        </w:rPr>
        <w:t> </w:t>
      </w:r>
      <w:r>
        <w:rPr/>
        <w:t>most</w:t>
      </w:r>
      <w:r>
        <w:rPr>
          <w:spacing w:val="-4"/>
        </w:rPr>
        <w:t> </w:t>
      </w:r>
      <w:r>
        <w:rPr/>
        <w:t>visible</w:t>
      </w:r>
      <w:r>
        <w:rPr>
          <w:spacing w:val="-58"/>
        </w:rPr>
        <w:t> </w:t>
      </w:r>
      <w:r>
        <w:rPr/>
        <w:t>and immediate impacts on consumer behavior. By analyzing browsing habits, purchase</w:t>
      </w:r>
      <w:r>
        <w:rPr>
          <w:spacing w:val="1"/>
        </w:rPr>
        <w:t> </w:t>
      </w:r>
      <w:r>
        <w:rPr/>
        <w:t>history, social media activity, and even location data, algorithms can develop highly</w:t>
      </w:r>
      <w:r>
        <w:rPr>
          <w:spacing w:val="1"/>
        </w:rPr>
        <w:t> </w:t>
      </w:r>
      <w:r>
        <w:rPr/>
        <w:t>detailed</w:t>
      </w:r>
      <w:r>
        <w:rPr>
          <w:spacing w:val="1"/>
        </w:rPr>
        <w:t> </w:t>
      </w:r>
      <w:r>
        <w:rPr/>
        <w:t>consumer</w:t>
      </w:r>
      <w:r>
        <w:rPr>
          <w:spacing w:val="1"/>
        </w:rPr>
        <w:t> </w:t>
      </w:r>
      <w:r>
        <w:rPr/>
        <w:t>profiles.</w:t>
      </w:r>
      <w:r>
        <w:rPr>
          <w:spacing w:val="1"/>
        </w:rPr>
        <w:t> </w:t>
      </w:r>
      <w:r>
        <w:rPr/>
        <w:t>These</w:t>
      </w:r>
      <w:r>
        <w:rPr>
          <w:spacing w:val="1"/>
        </w:rPr>
        <w:t> </w:t>
      </w:r>
      <w:r>
        <w:rPr/>
        <w:t>profiles</w:t>
      </w:r>
      <w:r>
        <w:rPr>
          <w:spacing w:val="1"/>
        </w:rPr>
        <w:t> </w:t>
      </w:r>
      <w:r>
        <w:rPr/>
        <w:t>allow</w:t>
      </w:r>
      <w:r>
        <w:rPr>
          <w:spacing w:val="1"/>
        </w:rPr>
        <w:t> </w:t>
      </w:r>
      <w:r>
        <w:rPr/>
        <w:t>companies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deliver</w:t>
      </w:r>
      <w:r>
        <w:rPr>
          <w:spacing w:val="1"/>
        </w:rPr>
        <w:t> </w:t>
      </w:r>
      <w:r>
        <w:rPr/>
        <w:t>content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advertisements that are tailored to individual preferences, creating a more engaging and</w:t>
      </w:r>
      <w:r>
        <w:rPr>
          <w:spacing w:val="1"/>
        </w:rPr>
        <w:t> </w:t>
      </w:r>
      <w:r>
        <w:rPr/>
        <w:t>seemingly</w:t>
      </w:r>
      <w:r>
        <w:rPr>
          <w:spacing w:val="-6"/>
        </w:rPr>
        <w:t> </w:t>
      </w:r>
      <w:r>
        <w:rPr/>
        <w:t>relevant user experience.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360" w:lineRule="auto"/>
        <w:ind w:left="102" w:right="115" w:firstLine="719"/>
        <w:jc w:val="both"/>
      </w:pPr>
      <w:r>
        <w:rPr/>
        <w:t>For example, streaming services like Netflix and Spotify use recommendation</w:t>
      </w:r>
      <w:r>
        <w:rPr>
          <w:spacing w:val="1"/>
        </w:rPr>
        <w:t> </w:t>
      </w:r>
      <w:r>
        <w:rPr/>
        <w:t>algorithms</w:t>
      </w:r>
      <w:r>
        <w:rPr>
          <w:spacing w:val="-2"/>
        </w:rPr>
        <w:t> </w:t>
      </w:r>
      <w:r>
        <w:rPr/>
        <w:t>to</w:t>
      </w:r>
      <w:r>
        <w:rPr>
          <w:spacing w:val="-1"/>
        </w:rPr>
        <w:t> </w:t>
      </w:r>
      <w:r>
        <w:rPr/>
        <w:t>suggest</w:t>
      </w:r>
      <w:r>
        <w:rPr>
          <w:spacing w:val="-1"/>
        </w:rPr>
        <w:t> </w:t>
      </w:r>
      <w:r>
        <w:rPr/>
        <w:t>content</w:t>
      </w:r>
      <w:r>
        <w:rPr>
          <w:spacing w:val="-2"/>
        </w:rPr>
        <w:t> </w:t>
      </w:r>
      <w:r>
        <w:rPr/>
        <w:t>based</w:t>
      </w:r>
      <w:r>
        <w:rPr>
          <w:spacing w:val="-1"/>
        </w:rPr>
        <w:t> </w:t>
      </w:r>
      <w:r>
        <w:rPr/>
        <w:t>on</w:t>
      </w:r>
      <w:r>
        <w:rPr>
          <w:spacing w:val="-1"/>
        </w:rPr>
        <w:t> </w:t>
      </w:r>
      <w:r>
        <w:rPr/>
        <w:t>past</w:t>
      </w:r>
      <w:r>
        <w:rPr>
          <w:spacing w:val="-1"/>
        </w:rPr>
        <w:t> </w:t>
      </w:r>
      <w:r>
        <w:rPr/>
        <w:t>consumption</w:t>
      </w:r>
      <w:r>
        <w:rPr>
          <w:spacing w:val="-2"/>
        </w:rPr>
        <w:t> </w:t>
      </w:r>
      <w:r>
        <w:rPr/>
        <w:t>patterns,</w:t>
      </w:r>
      <w:r>
        <w:rPr>
          <w:spacing w:val="-1"/>
        </w:rPr>
        <w:t> </w:t>
      </w:r>
      <w:r>
        <w:rPr/>
        <w:t>ensuring</w:t>
      </w:r>
      <w:r>
        <w:rPr>
          <w:spacing w:val="-1"/>
        </w:rPr>
        <w:t> </w:t>
      </w:r>
      <w:r>
        <w:rPr/>
        <w:t>that</w:t>
      </w:r>
      <w:r>
        <w:rPr>
          <w:spacing w:val="-1"/>
        </w:rPr>
        <w:t> </w:t>
      </w:r>
      <w:r>
        <w:rPr/>
        <w:t>users</w:t>
      </w:r>
      <w:r>
        <w:rPr>
          <w:spacing w:val="-2"/>
        </w:rPr>
        <w:t> </w:t>
      </w:r>
      <w:r>
        <w:rPr/>
        <w:t>are</w:t>
      </w:r>
      <w:r>
        <w:rPr>
          <w:spacing w:val="-57"/>
        </w:rPr>
        <w:t> </w:t>
      </w:r>
      <w:r>
        <w:rPr/>
        <w:t>constantly</w:t>
      </w:r>
      <w:r>
        <w:rPr>
          <w:spacing w:val="-5"/>
        </w:rPr>
        <w:t> </w:t>
      </w:r>
      <w:r>
        <w:rPr/>
        <w:t>exposed</w:t>
      </w:r>
      <w:r>
        <w:rPr>
          <w:spacing w:val="-3"/>
        </w:rPr>
        <w:t> </w:t>
      </w:r>
      <w:r>
        <w:rPr/>
        <w:t>to</w:t>
      </w:r>
      <w:r>
        <w:rPr>
          <w:spacing w:val="-2"/>
        </w:rPr>
        <w:t> </w:t>
      </w:r>
      <w:r>
        <w:rPr/>
        <w:t>new</w:t>
      </w:r>
      <w:r>
        <w:rPr>
          <w:spacing w:val="-3"/>
        </w:rPr>
        <w:t> </w:t>
      </w:r>
      <w:r>
        <w:rPr/>
        <w:t>shows,</w:t>
      </w:r>
      <w:r>
        <w:rPr>
          <w:spacing w:val="-3"/>
        </w:rPr>
        <w:t> </w:t>
      </w:r>
      <w:r>
        <w:rPr/>
        <w:t>movies,</w:t>
      </w:r>
      <w:r>
        <w:rPr>
          <w:spacing w:val="-3"/>
        </w:rPr>
        <w:t> </w:t>
      </w:r>
      <w:r>
        <w:rPr/>
        <w:t>or</w:t>
      </w:r>
      <w:r>
        <w:rPr>
          <w:spacing w:val="-4"/>
        </w:rPr>
        <w:t> </w:t>
      </w:r>
      <w:r>
        <w:rPr/>
        <w:t>music</w:t>
      </w:r>
      <w:r>
        <w:rPr>
          <w:spacing w:val="-3"/>
        </w:rPr>
        <w:t> </w:t>
      </w:r>
      <w:r>
        <w:rPr/>
        <w:t>that</w:t>
      </w:r>
      <w:r>
        <w:rPr>
          <w:spacing w:val="-3"/>
        </w:rPr>
        <w:t> </w:t>
      </w:r>
      <w:r>
        <w:rPr/>
        <w:t>align</w:t>
      </w:r>
      <w:r>
        <w:rPr>
          <w:spacing w:val="-3"/>
        </w:rPr>
        <w:t> </w:t>
      </w:r>
      <w:r>
        <w:rPr/>
        <w:t>with</w:t>
      </w:r>
      <w:r>
        <w:rPr>
          <w:spacing w:val="-2"/>
        </w:rPr>
        <w:t> </w:t>
      </w:r>
      <w:r>
        <w:rPr/>
        <w:t>their</w:t>
      </w:r>
      <w:r>
        <w:rPr>
          <w:spacing w:val="-3"/>
        </w:rPr>
        <w:t> </w:t>
      </w:r>
      <w:r>
        <w:rPr/>
        <w:t>tastes.</w:t>
      </w:r>
      <w:r>
        <w:rPr>
          <w:spacing w:val="-3"/>
        </w:rPr>
        <w:t> </w:t>
      </w:r>
      <w:r>
        <w:rPr/>
        <w:t>Similarly,</w:t>
      </w:r>
      <w:r>
        <w:rPr>
          <w:spacing w:val="-57"/>
        </w:rPr>
        <w:t> </w:t>
      </w:r>
      <w:r>
        <w:rPr/>
        <w:t>e-commerce</w:t>
      </w:r>
      <w:r>
        <w:rPr>
          <w:spacing w:val="1"/>
        </w:rPr>
        <w:t> </w:t>
      </w:r>
      <w:r>
        <w:rPr/>
        <w:t>platforms</w:t>
      </w:r>
      <w:r>
        <w:rPr>
          <w:spacing w:val="1"/>
        </w:rPr>
        <w:t> </w:t>
      </w:r>
      <w:r>
        <w:rPr/>
        <w:t>like</w:t>
      </w:r>
      <w:r>
        <w:rPr>
          <w:spacing w:val="1"/>
        </w:rPr>
        <w:t> </w:t>
      </w:r>
      <w:r>
        <w:rPr/>
        <w:t>Amazon</w:t>
      </w:r>
      <w:r>
        <w:rPr>
          <w:spacing w:val="1"/>
        </w:rPr>
        <w:t> </w:t>
      </w:r>
      <w:r>
        <w:rPr/>
        <w:t>use</w:t>
      </w:r>
      <w:r>
        <w:rPr>
          <w:spacing w:val="1"/>
        </w:rPr>
        <w:t> </w:t>
      </w:r>
      <w:r>
        <w:rPr/>
        <w:t>algorithms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recommend</w:t>
      </w:r>
      <w:r>
        <w:rPr>
          <w:spacing w:val="1"/>
        </w:rPr>
        <w:t> </w:t>
      </w:r>
      <w:r>
        <w:rPr/>
        <w:t>products</w:t>
      </w:r>
      <w:r>
        <w:rPr>
          <w:spacing w:val="1"/>
        </w:rPr>
        <w:t> </w:t>
      </w:r>
      <w:r>
        <w:rPr/>
        <w:t>that</w:t>
      </w:r>
      <w:r>
        <w:rPr>
          <w:spacing w:val="1"/>
        </w:rPr>
        <w:t> </w:t>
      </w:r>
      <w:r>
        <w:rPr/>
        <w:t>consumers are more likely to purchase, boosting sales and enhancing user convenience.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theory,</w:t>
      </w:r>
      <w:r>
        <w:rPr>
          <w:spacing w:val="1"/>
        </w:rPr>
        <w:t> </w:t>
      </w:r>
      <w:r>
        <w:rPr/>
        <w:t>this</w:t>
      </w:r>
      <w:r>
        <w:rPr>
          <w:spacing w:val="1"/>
        </w:rPr>
        <w:t> </w:t>
      </w:r>
      <w:r>
        <w:rPr/>
        <w:t>level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personalization</w:t>
      </w:r>
      <w:r>
        <w:rPr>
          <w:spacing w:val="1"/>
        </w:rPr>
        <w:t> </w:t>
      </w:r>
      <w:r>
        <w:rPr/>
        <w:t>benefits</w:t>
      </w:r>
      <w:r>
        <w:rPr>
          <w:spacing w:val="1"/>
        </w:rPr>
        <w:t> </w:t>
      </w:r>
      <w:r>
        <w:rPr/>
        <w:t>both</w:t>
      </w:r>
      <w:r>
        <w:rPr>
          <w:spacing w:val="1"/>
        </w:rPr>
        <w:t> </w:t>
      </w:r>
      <w:r>
        <w:rPr/>
        <w:t>consumers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companies—</w:t>
      </w:r>
      <w:r>
        <w:rPr>
          <w:spacing w:val="1"/>
        </w:rPr>
        <w:t> </w:t>
      </w:r>
      <w:r>
        <w:rPr/>
        <w:t>consumers receive relevant suggestions that meet their needs and preferences, while</w:t>
      </w:r>
      <w:r>
        <w:rPr>
          <w:spacing w:val="1"/>
        </w:rPr>
        <w:t> </w:t>
      </w:r>
      <w:r>
        <w:rPr/>
        <w:t>companies</w:t>
      </w:r>
      <w:r>
        <w:rPr>
          <w:spacing w:val="-1"/>
        </w:rPr>
        <w:t> </w:t>
      </w:r>
      <w:r>
        <w:rPr/>
        <w:t>improve</w:t>
      </w:r>
      <w:r>
        <w:rPr>
          <w:spacing w:val="-2"/>
        </w:rPr>
        <w:t> </w:t>
      </w:r>
      <w:r>
        <w:rPr/>
        <w:t>customer</w:t>
      </w:r>
      <w:r>
        <w:rPr>
          <w:spacing w:val="-2"/>
        </w:rPr>
        <w:t> </w:t>
      </w:r>
      <w:r>
        <w:rPr/>
        <w:t>engagement and retention.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360" w:lineRule="auto"/>
        <w:ind w:left="102" w:right="113" w:firstLine="719"/>
        <w:jc w:val="both"/>
      </w:pPr>
      <w:r>
        <w:rPr/>
        <w:t>However, the personalization of digital experiences also comes with significant</w:t>
      </w:r>
      <w:r>
        <w:rPr>
          <w:spacing w:val="1"/>
        </w:rPr>
        <w:t> </w:t>
      </w:r>
      <w:r>
        <w:rPr/>
        <w:t>downsides. Algorithms are designed to maximize engagement and consumption, often at</w:t>
      </w:r>
      <w:r>
        <w:rPr>
          <w:spacing w:val="-57"/>
        </w:rPr>
        <w:t> </w:t>
      </w:r>
      <w:r>
        <w:rPr/>
        <w:t>the expense of the consumer's autonomy. By constantly feeding users content that aligns</w:t>
      </w:r>
      <w:r>
        <w:rPr>
          <w:spacing w:val="1"/>
        </w:rPr>
        <w:t> </w:t>
      </w:r>
      <w:r>
        <w:rPr/>
        <w:t>with their existing preferences, algorithms create "filter bubbles" that limit exposure to</w:t>
      </w:r>
      <w:r>
        <w:rPr>
          <w:spacing w:val="1"/>
        </w:rPr>
        <w:t> </w:t>
      </w:r>
      <w:r>
        <w:rPr/>
        <w:t>diverse</w:t>
      </w:r>
      <w:r>
        <w:rPr>
          <w:spacing w:val="-14"/>
        </w:rPr>
        <w:t> </w:t>
      </w:r>
      <w:r>
        <w:rPr/>
        <w:t>perspectives</w:t>
      </w:r>
      <w:r>
        <w:rPr>
          <w:spacing w:val="-13"/>
        </w:rPr>
        <w:t> </w:t>
      </w:r>
      <w:r>
        <w:rPr/>
        <w:t>or</w:t>
      </w:r>
      <w:r>
        <w:rPr>
          <w:spacing w:val="-13"/>
        </w:rPr>
        <w:t> </w:t>
      </w:r>
      <w:r>
        <w:rPr/>
        <w:t>alternative</w:t>
      </w:r>
      <w:r>
        <w:rPr>
          <w:spacing w:val="-14"/>
        </w:rPr>
        <w:t> </w:t>
      </w:r>
      <w:r>
        <w:rPr/>
        <w:t>products.</w:t>
      </w:r>
      <w:r>
        <w:rPr>
          <w:spacing w:val="-12"/>
        </w:rPr>
        <w:t> </w:t>
      </w:r>
      <w:r>
        <w:rPr/>
        <w:t>This</w:t>
      </w:r>
      <w:r>
        <w:rPr>
          <w:spacing w:val="-13"/>
        </w:rPr>
        <w:t> </w:t>
      </w:r>
      <w:r>
        <w:rPr/>
        <w:t>can</w:t>
      </w:r>
      <w:r>
        <w:rPr>
          <w:spacing w:val="-12"/>
        </w:rPr>
        <w:t> </w:t>
      </w:r>
      <w:r>
        <w:rPr/>
        <w:t>reinforce</w:t>
      </w:r>
      <w:r>
        <w:rPr>
          <w:spacing w:val="-14"/>
        </w:rPr>
        <w:t> </w:t>
      </w:r>
      <w:r>
        <w:rPr/>
        <w:t>pre-existing</w:t>
      </w:r>
      <w:r>
        <w:rPr>
          <w:spacing w:val="-14"/>
        </w:rPr>
        <w:t> </w:t>
      </w:r>
      <w:r>
        <w:rPr/>
        <w:t>biases,</w:t>
      </w:r>
      <w:r>
        <w:rPr>
          <w:spacing w:val="-13"/>
        </w:rPr>
        <w:t> </w:t>
      </w:r>
      <w:r>
        <w:rPr/>
        <w:t>narrow</w:t>
      </w:r>
      <w:r>
        <w:rPr>
          <w:spacing w:val="-57"/>
        </w:rPr>
        <w:t> </w:t>
      </w:r>
      <w:r>
        <w:rPr/>
        <w:t>consumers' worldviews, and stifle curiosity. For example, a consumer interested in eco-</w:t>
      </w:r>
      <w:r>
        <w:rPr>
          <w:spacing w:val="1"/>
        </w:rPr>
        <w:t> </w:t>
      </w:r>
      <w:r>
        <w:rPr/>
        <w:t>friendly products may only be</w:t>
      </w:r>
      <w:r>
        <w:rPr>
          <w:spacing w:val="1"/>
        </w:rPr>
        <w:t> </w:t>
      </w:r>
      <w:r>
        <w:rPr/>
        <w:t>shown advertisements for environmentally conscious</w:t>
      </w:r>
      <w:r>
        <w:rPr>
          <w:spacing w:val="1"/>
        </w:rPr>
        <w:t> </w:t>
      </w:r>
      <w:r>
        <w:rPr/>
        <w:t>brands,</w:t>
      </w:r>
      <w:r>
        <w:rPr>
          <w:spacing w:val="-1"/>
        </w:rPr>
        <w:t> </w:t>
      </w:r>
      <w:r>
        <w:rPr/>
        <w:t>excluding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broader</w:t>
      </w:r>
      <w:r>
        <w:rPr>
          <w:spacing w:val="-1"/>
        </w:rPr>
        <w:t> </w:t>
      </w:r>
      <w:r>
        <w:rPr/>
        <w:t>range</w:t>
      </w:r>
      <w:r>
        <w:rPr>
          <w:spacing w:val="-1"/>
        </w:rPr>
        <w:t> </w:t>
      </w:r>
      <w:r>
        <w:rPr/>
        <w:t>of options that</w:t>
      </w:r>
      <w:r>
        <w:rPr>
          <w:spacing w:val="1"/>
        </w:rPr>
        <w:t> </w:t>
      </w:r>
      <w:r>
        <w:rPr/>
        <w:t>could better</w:t>
      </w:r>
      <w:r>
        <w:rPr>
          <w:spacing w:val="-2"/>
        </w:rPr>
        <w:t> </w:t>
      </w:r>
      <w:r>
        <w:rPr/>
        <w:t>suit their</w:t>
      </w:r>
      <w:r>
        <w:rPr>
          <w:spacing w:val="-2"/>
        </w:rPr>
        <w:t> </w:t>
      </w:r>
      <w:r>
        <w:rPr/>
        <w:t>needs or budget.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821"/>
      </w:pPr>
      <w:r>
        <w:rPr/>
        <w:t>In</w:t>
      </w:r>
      <w:r>
        <w:rPr>
          <w:spacing w:val="1"/>
        </w:rPr>
        <w:t> </w:t>
      </w:r>
      <w:r>
        <w:rPr/>
        <w:t>response to</w:t>
      </w:r>
      <w:r>
        <w:rPr>
          <w:spacing w:val="2"/>
        </w:rPr>
        <w:t> </w:t>
      </w:r>
      <w:r>
        <w:rPr/>
        <w:t>these</w:t>
      </w:r>
      <w:r>
        <w:rPr>
          <w:spacing w:val="-1"/>
        </w:rPr>
        <w:t> </w:t>
      </w:r>
      <w:r>
        <w:rPr/>
        <w:t>concerns, there</w:t>
      </w:r>
      <w:r>
        <w:rPr>
          <w:spacing w:val="1"/>
        </w:rPr>
        <w:t> </w:t>
      </w:r>
      <w:r>
        <w:rPr/>
        <w:t>has</w:t>
      </w:r>
      <w:r>
        <w:rPr>
          <w:spacing w:val="1"/>
        </w:rPr>
        <w:t> </w:t>
      </w:r>
      <w:r>
        <w:rPr/>
        <w:t>been</w:t>
      </w:r>
      <w:r>
        <w:rPr>
          <w:spacing w:val="1"/>
        </w:rPr>
        <w:t> </w:t>
      </w:r>
      <w:r>
        <w:rPr/>
        <w:t>increasing advocacy</w:t>
      </w:r>
      <w:r>
        <w:rPr>
          <w:spacing w:val="-4"/>
        </w:rPr>
        <w:t> </w:t>
      </w:r>
      <w:r>
        <w:rPr/>
        <w:t>for</w:t>
      </w:r>
      <w:r>
        <w:rPr>
          <w:spacing w:val="-1"/>
        </w:rPr>
        <w:t> </w:t>
      </w:r>
      <w:r>
        <w:rPr/>
        <w:t>algorithmic</w:t>
      </w:r>
    </w:p>
    <w:p>
      <w:pPr>
        <w:spacing w:after="0"/>
        <w:sectPr>
          <w:pgSz w:w="11900" w:h="16820"/>
          <w:pgMar w:top="1300" w:bottom="280" w:left="1600" w:right="1520"/>
        </w:sectPr>
      </w:pPr>
    </w:p>
    <w:p>
      <w:pPr>
        <w:pStyle w:val="BodyText"/>
        <w:spacing w:line="360" w:lineRule="auto" w:before="70"/>
        <w:ind w:left="102" w:right="115"/>
        <w:jc w:val="both"/>
      </w:pPr>
      <w:r>
        <w:rPr/>
        <w:t>transparency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development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frameworks</w:t>
      </w:r>
      <w:r>
        <w:rPr>
          <w:spacing w:val="1"/>
        </w:rPr>
        <w:t> </w:t>
      </w:r>
      <w:r>
        <w:rPr/>
        <w:t>that</w:t>
      </w:r>
      <w:r>
        <w:rPr>
          <w:spacing w:val="1"/>
        </w:rPr>
        <w:t> </w:t>
      </w:r>
      <w:r>
        <w:rPr/>
        <w:t>allow</w:t>
      </w:r>
      <w:r>
        <w:rPr>
          <w:spacing w:val="1"/>
        </w:rPr>
        <w:t> </w:t>
      </w:r>
      <w:r>
        <w:rPr/>
        <w:t>consumers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better</w:t>
      </w:r>
      <w:r>
        <w:rPr>
          <w:spacing w:val="1"/>
        </w:rPr>
        <w:t> </w:t>
      </w:r>
      <w:r>
        <w:rPr/>
        <w:t>understand</w:t>
      </w:r>
      <w:r>
        <w:rPr>
          <w:spacing w:val="-5"/>
        </w:rPr>
        <w:t> </w:t>
      </w:r>
      <w:r>
        <w:rPr/>
        <w:t>how</w:t>
      </w:r>
      <w:r>
        <w:rPr>
          <w:spacing w:val="-6"/>
        </w:rPr>
        <w:t> </w:t>
      </w:r>
      <w:r>
        <w:rPr/>
        <w:t>their</w:t>
      </w:r>
      <w:r>
        <w:rPr>
          <w:spacing w:val="-5"/>
        </w:rPr>
        <w:t> </w:t>
      </w:r>
      <w:r>
        <w:rPr/>
        <w:t>data</w:t>
      </w:r>
      <w:r>
        <w:rPr>
          <w:spacing w:val="-6"/>
        </w:rPr>
        <w:t> </w:t>
      </w:r>
      <w:r>
        <w:rPr/>
        <w:t>is</w:t>
      </w:r>
      <w:r>
        <w:rPr>
          <w:spacing w:val="-5"/>
        </w:rPr>
        <w:t> </w:t>
      </w:r>
      <w:r>
        <w:rPr/>
        <w:t>being</w:t>
      </w:r>
      <w:r>
        <w:rPr>
          <w:spacing w:val="-7"/>
        </w:rPr>
        <w:t> </w:t>
      </w:r>
      <w:r>
        <w:rPr/>
        <w:t>used.</w:t>
      </w:r>
      <w:r>
        <w:rPr>
          <w:spacing w:val="-5"/>
        </w:rPr>
        <w:t> </w:t>
      </w:r>
      <w:r>
        <w:rPr/>
        <w:t>Some</w:t>
      </w:r>
      <w:r>
        <w:rPr>
          <w:spacing w:val="-6"/>
        </w:rPr>
        <w:t> </w:t>
      </w:r>
      <w:r>
        <w:rPr/>
        <w:t>regulatory</w:t>
      </w:r>
      <w:r>
        <w:rPr>
          <w:spacing w:val="-9"/>
        </w:rPr>
        <w:t> </w:t>
      </w:r>
      <w:r>
        <w:rPr/>
        <w:t>measures,</w:t>
      </w:r>
      <w:r>
        <w:rPr>
          <w:spacing w:val="-5"/>
        </w:rPr>
        <w:t> </w:t>
      </w:r>
      <w:r>
        <w:rPr/>
        <w:t>such</w:t>
      </w:r>
      <w:r>
        <w:rPr>
          <w:spacing w:val="-5"/>
        </w:rPr>
        <w:t> </w:t>
      </w:r>
      <w:r>
        <w:rPr/>
        <w:t>as</w:t>
      </w:r>
      <w:r>
        <w:rPr>
          <w:spacing w:val="-2"/>
        </w:rPr>
        <w:t> </w:t>
      </w:r>
      <w:r>
        <w:rPr/>
        <w:t>the</w:t>
      </w:r>
      <w:r>
        <w:rPr>
          <w:spacing w:val="-6"/>
        </w:rPr>
        <w:t> </w:t>
      </w:r>
      <w:r>
        <w:rPr/>
        <w:t>European</w:t>
      </w:r>
      <w:r>
        <w:rPr>
          <w:spacing w:val="-58"/>
        </w:rPr>
        <w:t> </w:t>
      </w:r>
      <w:r>
        <w:rPr/>
        <w:t>Union’s General Data Protection Regulation (GDPR)</w:t>
      </w:r>
      <w:r>
        <w:rPr>
          <w:vertAlign w:val="superscript"/>
        </w:rPr>
        <w:t>6</w:t>
      </w:r>
      <w:r>
        <w:rPr>
          <w:spacing w:val="1"/>
          <w:vertAlign w:val="baseline"/>
        </w:rPr>
        <w:t> </w:t>
      </w:r>
      <w:r>
        <w:rPr>
          <w:vertAlign w:val="baseline"/>
        </w:rPr>
        <w:t>and the forthcoming AI Act,</w:t>
      </w:r>
      <w:r>
        <w:rPr>
          <w:spacing w:val="1"/>
          <w:vertAlign w:val="baseline"/>
        </w:rPr>
        <w:t> </w:t>
      </w:r>
      <w:r>
        <w:rPr>
          <w:vertAlign w:val="baseline"/>
        </w:rPr>
        <w:t>require companies to disclose how algorithms process personal data and make decisions.</w:t>
      </w:r>
      <w:r>
        <w:rPr>
          <w:spacing w:val="-57"/>
          <w:vertAlign w:val="baseline"/>
        </w:rPr>
        <w:t> </w:t>
      </w:r>
      <w:r>
        <w:rPr>
          <w:vertAlign w:val="baseline"/>
        </w:rPr>
        <w:t>These regulations aim to empower consumers by providing them with more control over</w:t>
      </w:r>
      <w:r>
        <w:rPr>
          <w:spacing w:val="-57"/>
          <w:vertAlign w:val="baseline"/>
        </w:rPr>
        <w:t> </w:t>
      </w:r>
      <w:r>
        <w:rPr>
          <w:vertAlign w:val="baseline"/>
        </w:rPr>
        <w:t>their digital interactions and the ability to opt out of algorithmic decision-making when</w:t>
      </w:r>
      <w:r>
        <w:rPr>
          <w:spacing w:val="1"/>
          <w:vertAlign w:val="baseline"/>
        </w:rPr>
        <w:t> </w:t>
      </w:r>
      <w:r>
        <w:rPr>
          <w:vertAlign w:val="baseline"/>
        </w:rPr>
        <w:t>appropriate</w:t>
      </w:r>
      <w:r>
        <w:rPr>
          <w:vertAlign w:val="superscript"/>
        </w:rPr>
        <w:t>7</w:t>
      </w:r>
      <w:r>
        <w:rPr>
          <w:vertAlign w:val="baseline"/>
        </w:rPr>
        <w:t>.</w:t>
      </w:r>
    </w:p>
    <w:p>
      <w:pPr>
        <w:pStyle w:val="Heading1"/>
        <w:numPr>
          <w:ilvl w:val="0"/>
          <w:numId w:val="2"/>
        </w:numPr>
        <w:tabs>
          <w:tab w:pos="822" w:val="left" w:leader="none"/>
        </w:tabs>
        <w:spacing w:line="240" w:lineRule="auto" w:before="244" w:after="0"/>
        <w:ind w:left="822" w:right="0" w:hanging="361"/>
        <w:jc w:val="left"/>
      </w:pPr>
      <w:r>
        <w:rPr/>
        <w:t>Algorithmic</w:t>
      </w:r>
      <w:r>
        <w:rPr>
          <w:spacing w:val="-3"/>
        </w:rPr>
        <w:t> </w:t>
      </w:r>
      <w:r>
        <w:rPr/>
        <w:t>Discrimination: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Growing</w:t>
      </w:r>
      <w:r>
        <w:rPr>
          <w:spacing w:val="-1"/>
        </w:rPr>
        <w:t> </w:t>
      </w:r>
      <w:r>
        <w:rPr/>
        <w:t>Concern</w:t>
      </w:r>
    </w:p>
    <w:p>
      <w:pPr>
        <w:pStyle w:val="BodyText"/>
        <w:spacing w:before="6"/>
        <w:rPr>
          <w:b/>
          <w:sz w:val="32"/>
        </w:rPr>
      </w:pPr>
    </w:p>
    <w:p>
      <w:pPr>
        <w:pStyle w:val="BodyText"/>
        <w:spacing w:line="360" w:lineRule="auto" w:before="1"/>
        <w:ind w:left="102" w:right="115" w:firstLine="719"/>
        <w:jc w:val="both"/>
      </w:pPr>
      <w:r>
        <w:rPr/>
        <w:t>One of the most pressing issues related to the use of AI in consumer relations is</w:t>
      </w:r>
      <w:r>
        <w:rPr>
          <w:spacing w:val="1"/>
        </w:rPr>
        <w:t> </w:t>
      </w:r>
      <w:r>
        <w:rPr/>
        <w:t>algorithmic</w:t>
      </w:r>
      <w:r>
        <w:rPr>
          <w:spacing w:val="1"/>
        </w:rPr>
        <w:t> </w:t>
      </w:r>
      <w:r>
        <w:rPr/>
        <w:t>discrimination.</w:t>
      </w:r>
      <w:r>
        <w:rPr>
          <w:spacing w:val="1"/>
        </w:rPr>
        <w:t> </w:t>
      </w:r>
      <w:r>
        <w:rPr/>
        <w:t>Algorithms,</w:t>
      </w:r>
      <w:r>
        <w:rPr>
          <w:spacing w:val="1"/>
        </w:rPr>
        <w:t> </w:t>
      </w:r>
      <w:r>
        <w:rPr/>
        <w:t>which</w:t>
      </w:r>
      <w:r>
        <w:rPr>
          <w:spacing w:val="1"/>
        </w:rPr>
        <w:t> </w:t>
      </w:r>
      <w:r>
        <w:rPr/>
        <w:t>are</w:t>
      </w:r>
      <w:r>
        <w:rPr>
          <w:spacing w:val="1"/>
        </w:rPr>
        <w:t> </w:t>
      </w:r>
      <w:r>
        <w:rPr/>
        <w:t>often</w:t>
      </w:r>
      <w:r>
        <w:rPr>
          <w:spacing w:val="1"/>
        </w:rPr>
        <w:t> </w:t>
      </w:r>
      <w:r>
        <w:rPr/>
        <w:t>perceived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objective</w:t>
      </w:r>
      <w:r>
        <w:rPr>
          <w:spacing w:val="1"/>
        </w:rPr>
        <w:t> </w:t>
      </w:r>
      <w:r>
        <w:rPr/>
        <w:t>and</w:t>
      </w:r>
      <w:r>
        <w:rPr>
          <w:spacing w:val="-57"/>
        </w:rPr>
        <w:t> </w:t>
      </w:r>
      <w:r>
        <w:rPr/>
        <w:t>neutral,</w:t>
      </w:r>
      <w:r>
        <w:rPr>
          <w:spacing w:val="-2"/>
        </w:rPr>
        <w:t> </w:t>
      </w:r>
      <w:r>
        <w:rPr/>
        <w:t>can</w:t>
      </w:r>
      <w:r>
        <w:rPr>
          <w:spacing w:val="-1"/>
        </w:rPr>
        <w:t> </w:t>
      </w:r>
      <w:r>
        <w:rPr/>
        <w:t>perpetuate</w:t>
      </w:r>
      <w:r>
        <w:rPr>
          <w:spacing w:val="-3"/>
        </w:rPr>
        <w:t> </w:t>
      </w:r>
      <w:r>
        <w:rPr/>
        <w:t>and</w:t>
      </w:r>
      <w:r>
        <w:rPr>
          <w:spacing w:val="-1"/>
        </w:rPr>
        <w:t> </w:t>
      </w:r>
      <w:r>
        <w:rPr/>
        <w:t>even</w:t>
      </w:r>
      <w:r>
        <w:rPr>
          <w:spacing w:val="-2"/>
        </w:rPr>
        <w:t> </w:t>
      </w:r>
      <w:r>
        <w:rPr/>
        <w:t>exacerbate</w:t>
      </w:r>
      <w:r>
        <w:rPr>
          <w:spacing w:val="-1"/>
        </w:rPr>
        <w:t> </w:t>
      </w:r>
      <w:r>
        <w:rPr/>
        <w:t>existing</w:t>
      </w:r>
      <w:r>
        <w:rPr>
          <w:spacing w:val="-4"/>
        </w:rPr>
        <w:t> </w:t>
      </w:r>
      <w:r>
        <w:rPr/>
        <w:t>societal</w:t>
      </w:r>
      <w:r>
        <w:rPr>
          <w:spacing w:val="-1"/>
        </w:rPr>
        <w:t> </w:t>
      </w:r>
      <w:r>
        <w:rPr/>
        <w:t>biases.</w:t>
      </w:r>
      <w:r>
        <w:rPr>
          <w:spacing w:val="-2"/>
        </w:rPr>
        <w:t> </w:t>
      </w:r>
      <w:r>
        <w:rPr/>
        <w:t>This</w:t>
      </w:r>
      <w:r>
        <w:rPr>
          <w:spacing w:val="-1"/>
        </w:rPr>
        <w:t> </w:t>
      </w:r>
      <w:r>
        <w:rPr/>
        <w:t>occurs</w:t>
      </w:r>
      <w:r>
        <w:rPr>
          <w:spacing w:val="-2"/>
        </w:rPr>
        <w:t> </w:t>
      </w:r>
      <w:r>
        <w:rPr/>
        <w:t>when</w:t>
      </w:r>
      <w:r>
        <w:rPr>
          <w:spacing w:val="-1"/>
        </w:rPr>
        <w:t> </w:t>
      </w:r>
      <w:r>
        <w:rPr/>
        <w:t>AI</w:t>
      </w:r>
      <w:r>
        <w:rPr>
          <w:spacing w:val="-58"/>
        </w:rPr>
        <w:t> </w:t>
      </w:r>
      <w:r>
        <w:rPr/>
        <w:t>systems are trained on data that reflects historical inequalities, leading to outcomes that</w:t>
      </w:r>
      <w:r>
        <w:rPr>
          <w:spacing w:val="1"/>
        </w:rPr>
        <w:t> </w:t>
      </w:r>
      <w:r>
        <w:rPr/>
        <w:t>disadvantage certain groups based on demographic characteristics such as race, gender,</w:t>
      </w:r>
      <w:r>
        <w:rPr>
          <w:spacing w:val="1"/>
        </w:rPr>
        <w:t> </w:t>
      </w:r>
      <w:r>
        <w:rPr/>
        <w:t>location,</w:t>
      </w:r>
      <w:r>
        <w:rPr>
          <w:spacing w:val="-14"/>
        </w:rPr>
        <w:t> </w:t>
      </w:r>
      <w:r>
        <w:rPr/>
        <w:t>or</w:t>
      </w:r>
      <w:r>
        <w:rPr>
          <w:spacing w:val="-14"/>
        </w:rPr>
        <w:t> </w:t>
      </w:r>
      <w:r>
        <w:rPr/>
        <w:t>social</w:t>
      </w:r>
      <w:r>
        <w:rPr>
          <w:spacing w:val="-13"/>
        </w:rPr>
        <w:t> </w:t>
      </w:r>
      <w:r>
        <w:rPr/>
        <w:t>class</w:t>
      </w:r>
      <w:r>
        <w:rPr>
          <w:vertAlign w:val="superscript"/>
        </w:rPr>
        <w:t>8</w:t>
      </w:r>
      <w:r>
        <w:rPr>
          <w:vertAlign w:val="baseline"/>
        </w:rPr>
        <w:t>.</w:t>
      </w:r>
      <w:r>
        <w:rPr>
          <w:spacing w:val="-13"/>
          <w:vertAlign w:val="baseline"/>
        </w:rPr>
        <w:t> </w:t>
      </w:r>
      <w:r>
        <w:rPr>
          <w:vertAlign w:val="baseline"/>
        </w:rPr>
        <w:t>For</w:t>
      </w:r>
      <w:r>
        <w:rPr>
          <w:spacing w:val="-14"/>
          <w:vertAlign w:val="baseline"/>
        </w:rPr>
        <w:t> </w:t>
      </w:r>
      <w:r>
        <w:rPr>
          <w:vertAlign w:val="baseline"/>
        </w:rPr>
        <w:t>example,</w:t>
      </w:r>
      <w:r>
        <w:rPr>
          <w:spacing w:val="-14"/>
          <w:vertAlign w:val="baseline"/>
        </w:rPr>
        <w:t> </w:t>
      </w:r>
      <w:r>
        <w:rPr>
          <w:vertAlign w:val="baseline"/>
        </w:rPr>
        <w:t>research</w:t>
      </w:r>
      <w:r>
        <w:rPr>
          <w:spacing w:val="-13"/>
          <w:vertAlign w:val="baseline"/>
        </w:rPr>
        <w:t> </w:t>
      </w:r>
      <w:r>
        <w:rPr>
          <w:vertAlign w:val="baseline"/>
        </w:rPr>
        <w:t>has</w:t>
      </w:r>
      <w:r>
        <w:rPr>
          <w:spacing w:val="-13"/>
          <w:vertAlign w:val="baseline"/>
        </w:rPr>
        <w:t> </w:t>
      </w:r>
      <w:r>
        <w:rPr>
          <w:vertAlign w:val="baseline"/>
        </w:rPr>
        <w:t>shown</w:t>
      </w:r>
      <w:r>
        <w:rPr>
          <w:spacing w:val="-14"/>
          <w:vertAlign w:val="baseline"/>
        </w:rPr>
        <w:t> </w:t>
      </w:r>
      <w:r>
        <w:rPr>
          <w:vertAlign w:val="baseline"/>
        </w:rPr>
        <w:t>that</w:t>
      </w:r>
      <w:r>
        <w:rPr>
          <w:spacing w:val="-13"/>
          <w:vertAlign w:val="baseline"/>
        </w:rPr>
        <w:t> </w:t>
      </w:r>
      <w:r>
        <w:rPr>
          <w:vertAlign w:val="baseline"/>
        </w:rPr>
        <w:t>algorithms</w:t>
      </w:r>
      <w:r>
        <w:rPr>
          <w:spacing w:val="-13"/>
          <w:vertAlign w:val="baseline"/>
        </w:rPr>
        <w:t> </w:t>
      </w:r>
      <w:r>
        <w:rPr>
          <w:vertAlign w:val="baseline"/>
        </w:rPr>
        <w:t>used</w:t>
      </w:r>
      <w:r>
        <w:rPr>
          <w:spacing w:val="-14"/>
          <w:vertAlign w:val="baseline"/>
        </w:rPr>
        <w:t> </w:t>
      </w:r>
      <w:r>
        <w:rPr>
          <w:vertAlign w:val="baseline"/>
        </w:rPr>
        <w:t>in</w:t>
      </w:r>
      <w:r>
        <w:rPr>
          <w:spacing w:val="-13"/>
          <w:vertAlign w:val="baseline"/>
        </w:rPr>
        <w:t> </w:t>
      </w:r>
      <w:r>
        <w:rPr>
          <w:vertAlign w:val="baseline"/>
        </w:rPr>
        <w:t>lending,</w:t>
      </w:r>
      <w:r>
        <w:rPr>
          <w:spacing w:val="-57"/>
          <w:vertAlign w:val="baseline"/>
        </w:rPr>
        <w:t> </w:t>
      </w:r>
      <w:r>
        <w:rPr>
          <w:vertAlign w:val="baseline"/>
        </w:rPr>
        <w:t>hiring,</w:t>
      </w:r>
      <w:r>
        <w:rPr>
          <w:spacing w:val="1"/>
          <w:vertAlign w:val="baseline"/>
        </w:rPr>
        <w:t> </w:t>
      </w:r>
      <w:r>
        <w:rPr>
          <w:vertAlign w:val="baseline"/>
        </w:rPr>
        <w:t>and</w:t>
      </w:r>
      <w:r>
        <w:rPr>
          <w:spacing w:val="1"/>
          <w:vertAlign w:val="baseline"/>
        </w:rPr>
        <w:t> </w:t>
      </w:r>
      <w:r>
        <w:rPr>
          <w:vertAlign w:val="baseline"/>
        </w:rPr>
        <w:t>advertising</w:t>
      </w:r>
      <w:r>
        <w:rPr>
          <w:spacing w:val="1"/>
          <w:vertAlign w:val="baseline"/>
        </w:rPr>
        <w:t> </w:t>
      </w:r>
      <w:r>
        <w:rPr>
          <w:vertAlign w:val="baseline"/>
        </w:rPr>
        <w:t>can</w:t>
      </w:r>
      <w:r>
        <w:rPr>
          <w:spacing w:val="1"/>
          <w:vertAlign w:val="baseline"/>
        </w:rPr>
        <w:t> </w:t>
      </w:r>
      <w:r>
        <w:rPr>
          <w:vertAlign w:val="baseline"/>
        </w:rPr>
        <w:t>systematically</w:t>
      </w:r>
      <w:r>
        <w:rPr>
          <w:spacing w:val="1"/>
          <w:vertAlign w:val="baseline"/>
        </w:rPr>
        <w:t> </w:t>
      </w:r>
      <w:r>
        <w:rPr>
          <w:vertAlign w:val="baseline"/>
        </w:rPr>
        <w:t>marginalize</w:t>
      </w:r>
      <w:r>
        <w:rPr>
          <w:spacing w:val="1"/>
          <w:vertAlign w:val="baseline"/>
        </w:rPr>
        <w:t> </w:t>
      </w:r>
      <w:r>
        <w:rPr>
          <w:vertAlign w:val="baseline"/>
        </w:rPr>
        <w:t>minority</w:t>
      </w:r>
      <w:r>
        <w:rPr>
          <w:spacing w:val="1"/>
          <w:vertAlign w:val="baseline"/>
        </w:rPr>
        <w:t> </w:t>
      </w:r>
      <w:r>
        <w:rPr>
          <w:vertAlign w:val="baseline"/>
        </w:rPr>
        <w:t>groups,</w:t>
      </w:r>
      <w:r>
        <w:rPr>
          <w:spacing w:val="1"/>
          <w:vertAlign w:val="baseline"/>
        </w:rPr>
        <w:t> </w:t>
      </w:r>
      <w:r>
        <w:rPr>
          <w:vertAlign w:val="baseline"/>
        </w:rPr>
        <w:t>resulting</w:t>
      </w:r>
      <w:r>
        <w:rPr>
          <w:spacing w:val="1"/>
          <w:vertAlign w:val="baseline"/>
        </w:rPr>
        <w:t> </w:t>
      </w:r>
      <w:r>
        <w:rPr>
          <w:vertAlign w:val="baseline"/>
        </w:rPr>
        <w:t>in</w:t>
      </w:r>
      <w:r>
        <w:rPr>
          <w:spacing w:val="-57"/>
          <w:vertAlign w:val="baseline"/>
        </w:rPr>
        <w:t> </w:t>
      </w:r>
      <w:r>
        <w:rPr>
          <w:vertAlign w:val="baseline"/>
        </w:rPr>
        <w:t>unequal</w:t>
      </w:r>
      <w:r>
        <w:rPr>
          <w:spacing w:val="-1"/>
          <w:vertAlign w:val="baseline"/>
        </w:rPr>
        <w:t> </w:t>
      </w:r>
      <w:r>
        <w:rPr>
          <w:vertAlign w:val="baseline"/>
        </w:rPr>
        <w:t>access to opportunities and services.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360" w:lineRule="auto"/>
        <w:ind w:left="102" w:right="116" w:firstLine="719"/>
        <w:jc w:val="both"/>
      </w:pPr>
      <w:r>
        <w:rPr/>
        <w:t>Algorithms are designed to maximize engagement and consumption, often at the</w:t>
      </w:r>
      <w:r>
        <w:rPr>
          <w:spacing w:val="1"/>
        </w:rPr>
        <w:t> </w:t>
      </w:r>
      <w:r>
        <w:rPr/>
        <w:t>expense</w:t>
      </w:r>
      <w:r>
        <w:rPr>
          <w:spacing w:val="-7"/>
        </w:rPr>
        <w:t> </w:t>
      </w:r>
      <w:r>
        <w:rPr/>
        <w:t>of</w:t>
      </w:r>
      <w:r>
        <w:rPr>
          <w:spacing w:val="-7"/>
        </w:rPr>
        <w:t> </w:t>
      </w:r>
      <w:r>
        <w:rPr/>
        <w:t>the</w:t>
      </w:r>
      <w:r>
        <w:rPr>
          <w:spacing w:val="-6"/>
        </w:rPr>
        <w:t> </w:t>
      </w:r>
      <w:r>
        <w:rPr/>
        <w:t>consumer's</w:t>
      </w:r>
      <w:r>
        <w:rPr>
          <w:spacing w:val="-6"/>
        </w:rPr>
        <w:t> </w:t>
      </w:r>
      <w:r>
        <w:rPr/>
        <w:t>autonomy.</w:t>
      </w:r>
      <w:r>
        <w:rPr>
          <w:spacing w:val="-6"/>
        </w:rPr>
        <w:t> </w:t>
      </w:r>
      <w:r>
        <w:rPr/>
        <w:t>By</w:t>
      </w:r>
      <w:r>
        <w:rPr>
          <w:spacing w:val="-8"/>
        </w:rPr>
        <w:t> </w:t>
      </w:r>
      <w:r>
        <w:rPr/>
        <w:t>constantly</w:t>
      </w:r>
      <w:r>
        <w:rPr>
          <w:spacing w:val="-9"/>
        </w:rPr>
        <w:t> </w:t>
      </w:r>
      <w:r>
        <w:rPr/>
        <w:t>feeding</w:t>
      </w:r>
      <w:r>
        <w:rPr>
          <w:spacing w:val="-9"/>
        </w:rPr>
        <w:t> </w:t>
      </w:r>
      <w:r>
        <w:rPr/>
        <w:t>users</w:t>
      </w:r>
      <w:r>
        <w:rPr>
          <w:spacing w:val="-6"/>
        </w:rPr>
        <w:t> </w:t>
      </w:r>
      <w:r>
        <w:rPr/>
        <w:t>content</w:t>
      </w:r>
      <w:r>
        <w:rPr>
          <w:spacing w:val="-6"/>
        </w:rPr>
        <w:t> </w:t>
      </w:r>
      <w:r>
        <w:rPr/>
        <w:t>that</w:t>
      </w:r>
      <w:r>
        <w:rPr>
          <w:spacing w:val="-6"/>
        </w:rPr>
        <w:t> </w:t>
      </w:r>
      <w:r>
        <w:rPr/>
        <w:t>aligns</w:t>
      </w:r>
      <w:r>
        <w:rPr>
          <w:spacing w:val="-5"/>
        </w:rPr>
        <w:t> </w:t>
      </w:r>
      <w:r>
        <w:rPr/>
        <w:t>with</w:t>
      </w:r>
      <w:r>
        <w:rPr>
          <w:spacing w:val="-58"/>
        </w:rPr>
        <w:t> </w:t>
      </w:r>
      <w:r>
        <w:rPr/>
        <w:t>their</w:t>
      </w:r>
      <w:r>
        <w:rPr>
          <w:spacing w:val="-5"/>
        </w:rPr>
        <w:t> </w:t>
      </w:r>
      <w:r>
        <w:rPr/>
        <w:t>existing</w:t>
      </w:r>
      <w:r>
        <w:rPr>
          <w:spacing w:val="-6"/>
        </w:rPr>
        <w:t> </w:t>
      </w:r>
      <w:r>
        <w:rPr/>
        <w:t>preferences,</w:t>
      </w:r>
      <w:r>
        <w:rPr>
          <w:spacing w:val="-4"/>
        </w:rPr>
        <w:t> </w:t>
      </w:r>
      <w:r>
        <w:rPr/>
        <w:t>algorithms</w:t>
      </w:r>
      <w:r>
        <w:rPr>
          <w:spacing w:val="-4"/>
        </w:rPr>
        <w:t> </w:t>
      </w:r>
      <w:r>
        <w:rPr/>
        <w:t>create</w:t>
      </w:r>
      <w:r>
        <w:rPr>
          <w:spacing w:val="-4"/>
        </w:rPr>
        <w:t> </w:t>
      </w:r>
      <w:r>
        <w:rPr/>
        <w:t>"filter</w:t>
      </w:r>
      <w:r>
        <w:rPr>
          <w:spacing w:val="-5"/>
        </w:rPr>
        <w:t> </w:t>
      </w:r>
      <w:r>
        <w:rPr/>
        <w:t>bubbles"</w:t>
      </w:r>
      <w:r>
        <w:rPr>
          <w:spacing w:val="-6"/>
        </w:rPr>
        <w:t> </w:t>
      </w:r>
      <w:r>
        <w:rPr/>
        <w:t>that</w:t>
      </w:r>
      <w:r>
        <w:rPr>
          <w:spacing w:val="-4"/>
        </w:rPr>
        <w:t> </w:t>
      </w:r>
      <w:r>
        <w:rPr/>
        <w:t>limit</w:t>
      </w:r>
      <w:r>
        <w:rPr>
          <w:spacing w:val="-3"/>
        </w:rPr>
        <w:t> </w:t>
      </w:r>
      <w:r>
        <w:rPr/>
        <w:t>exposure</w:t>
      </w:r>
      <w:r>
        <w:rPr>
          <w:spacing w:val="-6"/>
        </w:rPr>
        <w:t> </w:t>
      </w:r>
      <w:r>
        <w:rPr/>
        <w:t>to</w:t>
      </w:r>
      <w:r>
        <w:rPr>
          <w:spacing w:val="-3"/>
        </w:rPr>
        <w:t> </w:t>
      </w:r>
      <w:r>
        <w:rPr/>
        <w:t>diverse</w:t>
      </w:r>
      <w:r>
        <w:rPr>
          <w:spacing w:val="-57"/>
        </w:rPr>
        <w:t> </w:t>
      </w:r>
      <w:r>
        <w:rPr/>
        <w:t>perspectives</w:t>
      </w:r>
      <w:r>
        <w:rPr>
          <w:spacing w:val="-1"/>
        </w:rPr>
        <w:t> </w:t>
      </w:r>
      <w:r>
        <w:rPr/>
        <w:t>or alternative</w:t>
      </w:r>
      <w:r>
        <w:rPr>
          <w:spacing w:val="-1"/>
        </w:rPr>
        <w:t> </w:t>
      </w:r>
      <w:r>
        <w:rPr/>
        <w:t>products.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360" w:lineRule="auto"/>
        <w:ind w:left="102" w:right="116" w:firstLine="719"/>
        <w:jc w:val="both"/>
      </w:pPr>
      <w:r>
        <w:rPr/>
        <w:t>Filter bubbles</w:t>
      </w:r>
      <w:r>
        <w:rPr>
          <w:spacing w:val="1"/>
        </w:rPr>
        <w:t> </w:t>
      </w:r>
      <w:r>
        <w:rPr/>
        <w:t>refer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the phenomenon</w:t>
      </w:r>
      <w:r>
        <w:rPr>
          <w:spacing w:val="1"/>
        </w:rPr>
        <w:t> </w:t>
      </w:r>
      <w:r>
        <w:rPr/>
        <w:t>where</w:t>
      </w:r>
      <w:r>
        <w:rPr>
          <w:spacing w:val="1"/>
        </w:rPr>
        <w:t> </w:t>
      </w:r>
      <w:r>
        <w:rPr/>
        <w:t>algorithms</w:t>
      </w:r>
      <w:r>
        <w:rPr>
          <w:spacing w:val="1"/>
        </w:rPr>
        <w:t> </w:t>
      </w:r>
      <w:r>
        <w:rPr/>
        <w:t>selectively present</w:t>
      </w:r>
      <w:r>
        <w:rPr>
          <w:spacing w:val="1"/>
        </w:rPr>
        <w:t> </w:t>
      </w:r>
      <w:r>
        <w:rPr/>
        <w:t>information and content that align with a user's preferences and behaviors, effectively</w:t>
      </w:r>
      <w:r>
        <w:rPr>
          <w:spacing w:val="1"/>
        </w:rPr>
        <w:t> </w:t>
      </w:r>
      <w:r>
        <w:rPr/>
        <w:t>insulating them from diverse perspectives or unfamiliar ideas. This practice is common</w:t>
      </w:r>
      <w:r>
        <w:rPr>
          <w:spacing w:val="1"/>
        </w:rPr>
        <w:t> </w:t>
      </w:r>
      <w:r>
        <w:rPr/>
        <w:t>on</w:t>
      </w:r>
      <w:r>
        <w:rPr>
          <w:spacing w:val="-6"/>
        </w:rPr>
        <w:t> </w:t>
      </w:r>
      <w:r>
        <w:rPr/>
        <w:t>social</w:t>
      </w:r>
      <w:r>
        <w:rPr>
          <w:spacing w:val="-6"/>
        </w:rPr>
        <w:t> </w:t>
      </w:r>
      <w:r>
        <w:rPr/>
        <w:t>media</w:t>
      </w:r>
      <w:r>
        <w:rPr>
          <w:spacing w:val="-6"/>
        </w:rPr>
        <w:t> </w:t>
      </w:r>
      <w:r>
        <w:rPr/>
        <w:t>platforms,</w:t>
      </w:r>
      <w:r>
        <w:rPr>
          <w:spacing w:val="-6"/>
        </w:rPr>
        <w:t> </w:t>
      </w:r>
      <w:r>
        <w:rPr/>
        <w:t>where</w:t>
      </w:r>
      <w:r>
        <w:rPr>
          <w:spacing w:val="-7"/>
        </w:rPr>
        <w:t> </w:t>
      </w:r>
      <w:r>
        <w:rPr/>
        <w:t>algorithms</w:t>
      </w:r>
      <w:r>
        <w:rPr>
          <w:spacing w:val="-5"/>
        </w:rPr>
        <w:t> </w:t>
      </w:r>
      <w:r>
        <w:rPr/>
        <w:t>curate</w:t>
      </w:r>
      <w:r>
        <w:rPr>
          <w:spacing w:val="-7"/>
        </w:rPr>
        <w:t> </w:t>
      </w:r>
      <w:r>
        <w:rPr/>
        <w:t>news</w:t>
      </w:r>
      <w:r>
        <w:rPr>
          <w:spacing w:val="-4"/>
        </w:rPr>
        <w:t> </w:t>
      </w:r>
      <w:r>
        <w:rPr/>
        <w:t>feeds</w:t>
      </w:r>
      <w:r>
        <w:rPr>
          <w:spacing w:val="-4"/>
        </w:rPr>
        <w:t> </w:t>
      </w:r>
      <w:r>
        <w:rPr/>
        <w:t>and</w:t>
      </w:r>
      <w:r>
        <w:rPr>
          <w:spacing w:val="-5"/>
        </w:rPr>
        <w:t> </w:t>
      </w:r>
      <w:r>
        <w:rPr/>
        <w:t>suggest</w:t>
      </w:r>
      <w:r>
        <w:rPr>
          <w:spacing w:val="-1"/>
        </w:rPr>
        <w:t> </w:t>
      </w:r>
      <w:r>
        <w:rPr/>
        <w:t>content</w:t>
      </w:r>
      <w:r>
        <w:rPr>
          <w:spacing w:val="-6"/>
        </w:rPr>
        <w:t> </w:t>
      </w:r>
      <w:r>
        <w:rPr/>
        <w:t>based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  <w:r>
        <w:rPr/>
        <w:pict>
          <v:rect style="position:absolute;margin-left:85.103996pt;margin-top:10.35709pt;width:144.020pt;height:.59998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"/>
        </w:numPr>
        <w:tabs>
          <w:tab w:pos="254" w:val="left" w:leader="none"/>
        </w:tabs>
        <w:spacing w:line="240" w:lineRule="auto" w:before="58" w:after="0"/>
        <w:ind w:left="253" w:right="0" w:hanging="152"/>
        <w:jc w:val="both"/>
        <w:rPr>
          <w:sz w:val="20"/>
        </w:rPr>
      </w:pPr>
      <w:r>
        <w:rPr>
          <w:sz w:val="20"/>
        </w:rPr>
        <w:t>European</w:t>
      </w:r>
      <w:r>
        <w:rPr>
          <w:spacing w:val="-5"/>
          <w:sz w:val="20"/>
        </w:rPr>
        <w:t> </w:t>
      </w:r>
      <w:r>
        <w:rPr>
          <w:sz w:val="20"/>
        </w:rPr>
        <w:t>Union.</w:t>
      </w:r>
      <w:r>
        <w:rPr>
          <w:spacing w:val="1"/>
          <w:sz w:val="20"/>
        </w:rPr>
        <w:t> </w:t>
      </w:r>
      <w:r>
        <w:rPr>
          <w:b/>
          <w:sz w:val="20"/>
        </w:rPr>
        <w:t>General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Data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Protection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Regulation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(GDPR).</w:t>
      </w:r>
      <w:r>
        <w:rPr>
          <w:b/>
          <w:spacing w:val="3"/>
          <w:sz w:val="20"/>
        </w:rPr>
        <w:t> </w:t>
      </w:r>
      <w:r>
        <w:rPr>
          <w:sz w:val="20"/>
        </w:rPr>
        <w:t>Availeble</w:t>
      </w:r>
      <w:r>
        <w:rPr>
          <w:spacing w:val="-4"/>
          <w:sz w:val="20"/>
        </w:rPr>
        <w:t> </w:t>
      </w:r>
      <w:r>
        <w:rPr>
          <w:sz w:val="20"/>
        </w:rPr>
        <w:t>at:</w:t>
      </w:r>
      <w:r>
        <w:rPr>
          <w:spacing w:val="-2"/>
          <w:sz w:val="20"/>
        </w:rPr>
        <w:t> </w:t>
      </w:r>
      <w:hyperlink r:id="rId7">
        <w:r>
          <w:rPr>
            <w:sz w:val="20"/>
            <w:u w:val="single"/>
          </w:rPr>
          <w:t>https://gdpr-info.eu/</w:t>
        </w:r>
      </w:hyperlink>
    </w:p>
    <w:p>
      <w:pPr>
        <w:pStyle w:val="ListParagraph"/>
        <w:numPr>
          <w:ilvl w:val="0"/>
          <w:numId w:val="1"/>
        </w:numPr>
        <w:tabs>
          <w:tab w:pos="323" w:val="left" w:leader="none"/>
        </w:tabs>
        <w:spacing w:line="240" w:lineRule="auto" w:before="0" w:after="0"/>
        <w:ind w:left="102" w:right="117" w:firstLine="0"/>
        <w:jc w:val="both"/>
        <w:rPr>
          <w:sz w:val="20"/>
        </w:rPr>
      </w:pPr>
      <w:r>
        <w:rPr>
          <w:sz w:val="20"/>
        </w:rPr>
        <w:t>Xenidis,</w:t>
      </w:r>
      <w:r>
        <w:rPr>
          <w:spacing w:val="1"/>
          <w:sz w:val="20"/>
        </w:rPr>
        <w:t> </w:t>
      </w:r>
      <w:r>
        <w:rPr>
          <w:sz w:val="20"/>
        </w:rPr>
        <w:t>Raphaële</w:t>
      </w:r>
      <w:r>
        <w:rPr>
          <w:spacing w:val="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Senden,</w:t>
      </w:r>
      <w:r>
        <w:rPr>
          <w:spacing w:val="1"/>
          <w:sz w:val="20"/>
        </w:rPr>
        <w:t> </w:t>
      </w:r>
      <w:r>
        <w:rPr>
          <w:sz w:val="20"/>
        </w:rPr>
        <w:t>Linda,</w:t>
      </w:r>
      <w:r>
        <w:rPr>
          <w:spacing w:val="1"/>
          <w:sz w:val="20"/>
        </w:rPr>
        <w:t> </w:t>
      </w:r>
      <w:r>
        <w:rPr>
          <w:b/>
          <w:sz w:val="20"/>
        </w:rPr>
        <w:t>EU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Non-Discrimination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Law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in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Era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of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Artificial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Intelligence: Mapping the Challenges of Algorithmic Discrimination </w:t>
      </w:r>
      <w:r>
        <w:rPr>
          <w:sz w:val="20"/>
        </w:rPr>
        <w:t>(September 30, 2019). Raphaële</w:t>
      </w:r>
      <w:r>
        <w:rPr>
          <w:spacing w:val="1"/>
          <w:sz w:val="20"/>
        </w:rPr>
        <w:t> </w:t>
      </w:r>
      <w:r>
        <w:rPr>
          <w:sz w:val="20"/>
        </w:rPr>
        <w:t>Xenidis and Linda Senden, ‘EU non-discrimination law in the era of artificial intelligence: Mapping the</w:t>
      </w:r>
      <w:r>
        <w:rPr>
          <w:spacing w:val="1"/>
          <w:sz w:val="20"/>
        </w:rPr>
        <w:t> </w:t>
      </w:r>
      <w:r>
        <w:rPr>
          <w:sz w:val="20"/>
        </w:rPr>
        <w:t>challenges of algorithmic discrimination’ in Ulf Bernitz et al (eds), General Principles of EU law and the</w:t>
      </w:r>
      <w:r>
        <w:rPr>
          <w:spacing w:val="1"/>
          <w:sz w:val="20"/>
        </w:rPr>
        <w:t> </w:t>
      </w:r>
      <w:r>
        <w:rPr>
          <w:sz w:val="20"/>
        </w:rPr>
        <w:t>EU</w:t>
      </w:r>
      <w:r>
        <w:rPr>
          <w:spacing w:val="1"/>
          <w:sz w:val="20"/>
        </w:rPr>
        <w:t> </w:t>
      </w:r>
      <w:r>
        <w:rPr>
          <w:sz w:val="20"/>
        </w:rPr>
        <w:t>Digital</w:t>
      </w:r>
      <w:r>
        <w:rPr>
          <w:spacing w:val="1"/>
          <w:sz w:val="20"/>
        </w:rPr>
        <w:t> </w:t>
      </w:r>
      <w:r>
        <w:rPr>
          <w:sz w:val="20"/>
        </w:rPr>
        <w:t>Order</w:t>
      </w:r>
      <w:r>
        <w:rPr>
          <w:spacing w:val="1"/>
          <w:sz w:val="20"/>
        </w:rPr>
        <w:t> </w:t>
      </w:r>
      <w:r>
        <w:rPr>
          <w:sz w:val="20"/>
        </w:rPr>
        <w:t>(Kluwer</w:t>
      </w:r>
      <w:r>
        <w:rPr>
          <w:spacing w:val="1"/>
          <w:sz w:val="20"/>
        </w:rPr>
        <w:t> </w:t>
      </w:r>
      <w:r>
        <w:rPr>
          <w:sz w:val="20"/>
        </w:rPr>
        <w:t>Law</w:t>
      </w:r>
      <w:r>
        <w:rPr>
          <w:spacing w:val="1"/>
          <w:sz w:val="20"/>
        </w:rPr>
        <w:t> </w:t>
      </w:r>
      <w:r>
        <w:rPr>
          <w:sz w:val="20"/>
        </w:rPr>
        <w:t>International,</w:t>
      </w:r>
      <w:r>
        <w:rPr>
          <w:spacing w:val="1"/>
          <w:sz w:val="20"/>
        </w:rPr>
        <w:t> </w:t>
      </w:r>
      <w:r>
        <w:rPr>
          <w:sz w:val="20"/>
        </w:rPr>
        <w:t>2020),</w:t>
      </w:r>
      <w:r>
        <w:rPr>
          <w:spacing w:val="1"/>
          <w:sz w:val="20"/>
        </w:rPr>
        <w:t> </w:t>
      </w:r>
      <w:r>
        <w:rPr>
          <w:sz w:val="20"/>
        </w:rPr>
        <w:t>pp.</w:t>
      </w:r>
      <w:r>
        <w:rPr>
          <w:spacing w:val="1"/>
          <w:sz w:val="20"/>
        </w:rPr>
        <w:t> </w:t>
      </w:r>
      <w:r>
        <w:rPr>
          <w:sz w:val="20"/>
        </w:rPr>
        <w:t>151-182.,</w:t>
      </w:r>
      <w:r>
        <w:rPr>
          <w:spacing w:val="1"/>
          <w:sz w:val="20"/>
        </w:rPr>
        <w:t> </w:t>
      </w:r>
      <w:r>
        <w:rPr>
          <w:sz w:val="20"/>
        </w:rPr>
        <w:t>Available</w:t>
      </w:r>
      <w:r>
        <w:rPr>
          <w:spacing w:val="1"/>
          <w:sz w:val="20"/>
        </w:rPr>
        <w:t> </w:t>
      </w:r>
      <w:r>
        <w:rPr>
          <w:sz w:val="20"/>
        </w:rPr>
        <w:t>at:</w:t>
      </w:r>
      <w:r>
        <w:rPr>
          <w:spacing w:val="1"/>
          <w:sz w:val="20"/>
        </w:rPr>
        <w:t> </w:t>
      </w:r>
      <w:hyperlink r:id="rId8">
        <w:r>
          <w:rPr>
            <w:sz w:val="20"/>
            <w:u w:val="single"/>
          </w:rPr>
          <w:t>https://ssrn.com/abstract=3529524</w:t>
        </w:r>
      </w:hyperlink>
    </w:p>
    <w:p>
      <w:pPr>
        <w:pStyle w:val="ListParagraph"/>
        <w:numPr>
          <w:ilvl w:val="0"/>
          <w:numId w:val="1"/>
        </w:numPr>
        <w:tabs>
          <w:tab w:pos="263" w:val="left" w:leader="none"/>
        </w:tabs>
        <w:spacing w:line="240" w:lineRule="auto" w:before="1" w:after="0"/>
        <w:ind w:left="102" w:right="114" w:firstLine="0"/>
        <w:jc w:val="both"/>
        <w:rPr>
          <w:sz w:val="20"/>
        </w:rPr>
      </w:pPr>
      <w:r>
        <w:rPr>
          <w:sz w:val="20"/>
        </w:rPr>
        <w:t>Frederik Zuiderveen Borgesius, </w:t>
      </w:r>
      <w:r>
        <w:rPr>
          <w:b/>
          <w:sz w:val="20"/>
        </w:rPr>
        <w:t>Price Discrimination, Algorithmic Decision-Making, and European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Non-Discrimination Law, </w:t>
      </w:r>
      <w:r>
        <w:rPr>
          <w:sz w:val="20"/>
        </w:rPr>
        <w:t>(2020), 31, European Business Law Review, Issue 3, pp. 401-422,</w:t>
      </w:r>
      <w:r>
        <w:rPr>
          <w:spacing w:val="50"/>
          <w:sz w:val="20"/>
        </w:rPr>
        <w:t> </w:t>
      </w:r>
      <w:r>
        <w:rPr>
          <w:sz w:val="20"/>
        </w:rPr>
        <w:t>Available</w:t>
      </w:r>
      <w:r>
        <w:rPr>
          <w:spacing w:val="1"/>
          <w:sz w:val="20"/>
        </w:rPr>
        <w:t> </w:t>
      </w:r>
      <w:r>
        <w:rPr>
          <w:sz w:val="20"/>
        </w:rPr>
        <w:t>at:</w:t>
      </w:r>
      <w:r>
        <w:rPr>
          <w:spacing w:val="-4"/>
          <w:sz w:val="20"/>
        </w:rPr>
        <w:t> </w:t>
      </w:r>
      <w:r>
        <w:rPr>
          <w:sz w:val="20"/>
        </w:rPr>
        <w:t>https://kluwerlawonline.com/journalarticle/European+Business+Law+Review/31.3/EULR2020017</w:t>
      </w:r>
    </w:p>
    <w:p>
      <w:pPr>
        <w:spacing w:after="0" w:line="240" w:lineRule="auto"/>
        <w:jc w:val="both"/>
        <w:rPr>
          <w:sz w:val="20"/>
        </w:rPr>
        <w:sectPr>
          <w:pgSz w:w="11900" w:h="16820"/>
          <w:pgMar w:top="1300" w:bottom="280" w:left="1600" w:right="1520"/>
        </w:sectPr>
      </w:pPr>
    </w:p>
    <w:p>
      <w:pPr>
        <w:pStyle w:val="BodyText"/>
        <w:spacing w:before="70"/>
        <w:ind w:left="102"/>
      </w:pPr>
      <w:r>
        <w:rPr/>
        <w:t>on</w:t>
      </w:r>
      <w:r>
        <w:rPr>
          <w:spacing w:val="-2"/>
        </w:rPr>
        <w:t> </w:t>
      </w:r>
      <w:r>
        <w:rPr/>
        <w:t>user</w:t>
      </w:r>
      <w:r>
        <w:rPr>
          <w:spacing w:val="-1"/>
        </w:rPr>
        <w:t> </w:t>
      </w:r>
      <w:r>
        <w:rPr/>
        <w:t>interactions,</w:t>
      </w:r>
      <w:r>
        <w:rPr>
          <w:spacing w:val="-1"/>
        </w:rPr>
        <w:t> </w:t>
      </w:r>
      <w:r>
        <w:rPr/>
        <w:t>likes,</w:t>
      </w:r>
      <w:r>
        <w:rPr>
          <w:spacing w:val="-1"/>
        </w:rPr>
        <w:t> </w:t>
      </w:r>
      <w:r>
        <w:rPr/>
        <w:t>shares,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previous</w:t>
      </w:r>
      <w:r>
        <w:rPr>
          <w:spacing w:val="-1"/>
        </w:rPr>
        <w:t> </w:t>
      </w:r>
      <w:r>
        <w:rPr/>
        <w:t>engagements.</w:t>
      </w:r>
    </w:p>
    <w:p>
      <w:pPr>
        <w:pStyle w:val="BodyText"/>
        <w:spacing w:before="8"/>
        <w:rPr>
          <w:sz w:val="32"/>
        </w:rPr>
      </w:pPr>
    </w:p>
    <w:p>
      <w:pPr>
        <w:pStyle w:val="BodyText"/>
        <w:spacing w:line="360" w:lineRule="auto"/>
        <w:ind w:left="102" w:right="116" w:firstLine="719"/>
        <w:jc w:val="both"/>
      </w:pPr>
      <w:r>
        <w:rPr/>
        <w:t>From</w:t>
      </w:r>
      <w:r>
        <w:rPr>
          <w:spacing w:val="-14"/>
        </w:rPr>
        <w:t> </w:t>
      </w:r>
      <w:r>
        <w:rPr/>
        <w:t>a</w:t>
      </w:r>
      <w:r>
        <w:rPr>
          <w:spacing w:val="-11"/>
        </w:rPr>
        <w:t> </w:t>
      </w:r>
      <w:r>
        <w:rPr/>
        <w:t>consumer</w:t>
      </w:r>
      <w:r>
        <w:rPr>
          <w:spacing w:val="-14"/>
        </w:rPr>
        <w:t> </w:t>
      </w:r>
      <w:r>
        <w:rPr/>
        <w:t>behavior</w:t>
      </w:r>
      <w:r>
        <w:rPr>
          <w:spacing w:val="-13"/>
        </w:rPr>
        <w:t> </w:t>
      </w:r>
      <w:r>
        <w:rPr/>
        <w:t>standpoint,</w:t>
      </w:r>
      <w:r>
        <w:rPr>
          <w:spacing w:val="-13"/>
        </w:rPr>
        <w:t> </w:t>
      </w:r>
      <w:r>
        <w:rPr/>
        <w:t>filter</w:t>
      </w:r>
      <w:r>
        <w:rPr>
          <w:spacing w:val="-13"/>
        </w:rPr>
        <w:t> </w:t>
      </w:r>
      <w:r>
        <w:rPr/>
        <w:t>bubbles</w:t>
      </w:r>
      <w:r>
        <w:rPr>
          <w:spacing w:val="-13"/>
        </w:rPr>
        <w:t> </w:t>
      </w:r>
      <w:r>
        <w:rPr/>
        <w:t>also</w:t>
      </w:r>
      <w:r>
        <w:rPr>
          <w:spacing w:val="-12"/>
        </w:rPr>
        <w:t> </w:t>
      </w:r>
      <w:r>
        <w:rPr/>
        <w:t>limit</w:t>
      </w:r>
      <w:r>
        <w:rPr>
          <w:spacing w:val="-13"/>
        </w:rPr>
        <w:t> </w:t>
      </w:r>
      <w:r>
        <w:rPr/>
        <w:t>the</w:t>
      </w:r>
      <w:r>
        <w:rPr>
          <w:spacing w:val="-9"/>
        </w:rPr>
        <w:t> </w:t>
      </w:r>
      <w:r>
        <w:rPr/>
        <w:t>range</w:t>
      </w:r>
      <w:r>
        <w:rPr>
          <w:spacing w:val="-14"/>
        </w:rPr>
        <w:t> </w:t>
      </w:r>
      <w:r>
        <w:rPr/>
        <w:t>of</w:t>
      </w:r>
      <w:r>
        <w:rPr>
          <w:spacing w:val="-11"/>
        </w:rPr>
        <w:t> </w:t>
      </w:r>
      <w:r>
        <w:rPr/>
        <w:t>choices</w:t>
      </w:r>
      <w:r>
        <w:rPr>
          <w:spacing w:val="-58"/>
        </w:rPr>
        <w:t> </w:t>
      </w:r>
      <w:r>
        <w:rPr/>
        <w:t>and options available to users in other contexts, such as shopping or entertainment. By</w:t>
      </w:r>
      <w:r>
        <w:rPr>
          <w:spacing w:val="1"/>
        </w:rPr>
        <w:t> </w:t>
      </w:r>
      <w:r>
        <w:rPr>
          <w:spacing w:val="-1"/>
        </w:rPr>
        <w:t>presenting</w:t>
      </w:r>
      <w:r>
        <w:rPr>
          <w:spacing w:val="-17"/>
        </w:rPr>
        <w:t> </w:t>
      </w:r>
      <w:r>
        <w:rPr/>
        <w:t>a</w:t>
      </w:r>
      <w:r>
        <w:rPr>
          <w:spacing w:val="-16"/>
        </w:rPr>
        <w:t> </w:t>
      </w:r>
      <w:r>
        <w:rPr/>
        <w:t>curated</w:t>
      </w:r>
      <w:r>
        <w:rPr>
          <w:spacing w:val="-15"/>
        </w:rPr>
        <w:t> </w:t>
      </w:r>
      <w:r>
        <w:rPr/>
        <w:t>selection</w:t>
      </w:r>
      <w:r>
        <w:rPr>
          <w:spacing w:val="-15"/>
        </w:rPr>
        <w:t> </w:t>
      </w:r>
      <w:r>
        <w:rPr/>
        <w:t>of</w:t>
      </w:r>
      <w:r>
        <w:rPr>
          <w:spacing w:val="-16"/>
        </w:rPr>
        <w:t> </w:t>
      </w:r>
      <w:r>
        <w:rPr/>
        <w:t>products,</w:t>
      </w:r>
      <w:r>
        <w:rPr>
          <w:spacing w:val="-14"/>
        </w:rPr>
        <w:t> </w:t>
      </w:r>
      <w:r>
        <w:rPr/>
        <w:t>services,</w:t>
      </w:r>
      <w:r>
        <w:rPr>
          <w:spacing w:val="-15"/>
        </w:rPr>
        <w:t> </w:t>
      </w:r>
      <w:r>
        <w:rPr/>
        <w:t>or</w:t>
      </w:r>
      <w:r>
        <w:rPr>
          <w:spacing w:val="-16"/>
        </w:rPr>
        <w:t> </w:t>
      </w:r>
      <w:r>
        <w:rPr/>
        <w:t>media,</w:t>
      </w:r>
      <w:r>
        <w:rPr>
          <w:spacing w:val="-15"/>
        </w:rPr>
        <w:t> </w:t>
      </w:r>
      <w:r>
        <w:rPr/>
        <w:t>algorithms</w:t>
      </w:r>
      <w:r>
        <w:rPr>
          <w:spacing w:val="-15"/>
        </w:rPr>
        <w:t> </w:t>
      </w:r>
      <w:r>
        <w:rPr/>
        <w:t>can</w:t>
      </w:r>
      <w:r>
        <w:rPr>
          <w:spacing w:val="-12"/>
        </w:rPr>
        <w:t> </w:t>
      </w:r>
      <w:r>
        <w:rPr/>
        <w:t>inadvertently</w:t>
      </w:r>
      <w:r>
        <w:rPr>
          <w:spacing w:val="-57"/>
        </w:rPr>
        <w:t> </w:t>
      </w:r>
      <w:r>
        <w:rPr/>
        <w:t>steer consumers away</w:t>
      </w:r>
      <w:r>
        <w:rPr>
          <w:spacing w:val="-5"/>
        </w:rPr>
        <w:t> </w:t>
      </w:r>
      <w:r>
        <w:rPr/>
        <w:t>from potentially</w:t>
      </w:r>
      <w:r>
        <w:rPr>
          <w:spacing w:val="-5"/>
        </w:rPr>
        <w:t> </w:t>
      </w:r>
      <w:r>
        <w:rPr/>
        <w:t>better or</w:t>
      </w:r>
      <w:r>
        <w:rPr>
          <w:spacing w:val="-2"/>
        </w:rPr>
        <w:t> </w:t>
      </w:r>
      <w:r>
        <w:rPr/>
        <w:t>more</w:t>
      </w:r>
      <w:r>
        <w:rPr>
          <w:spacing w:val="-2"/>
        </w:rPr>
        <w:t> </w:t>
      </w:r>
      <w:r>
        <w:rPr/>
        <w:t>diverse</w:t>
      </w:r>
      <w:r>
        <w:rPr>
          <w:spacing w:val="-1"/>
        </w:rPr>
        <w:t> </w:t>
      </w:r>
      <w:r>
        <w:rPr/>
        <w:t>options.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360" w:lineRule="auto" w:before="1"/>
        <w:ind w:left="102" w:right="112" w:firstLine="719"/>
        <w:jc w:val="both"/>
      </w:pPr>
      <w:r>
        <w:rPr/>
        <w:t>For instance, e-commerce platforms often use dynamic pricing algorithms that</w:t>
      </w:r>
      <w:r>
        <w:rPr>
          <w:spacing w:val="1"/>
        </w:rPr>
        <w:t> </w:t>
      </w:r>
      <w:r>
        <w:rPr>
          <w:spacing w:val="-1"/>
        </w:rPr>
        <w:t>adjust</w:t>
      </w:r>
      <w:r>
        <w:rPr>
          <w:spacing w:val="-12"/>
        </w:rPr>
        <w:t> </w:t>
      </w:r>
      <w:r>
        <w:rPr/>
        <w:t>prices</w:t>
      </w:r>
      <w:r>
        <w:rPr>
          <w:spacing w:val="-12"/>
        </w:rPr>
        <w:t> </w:t>
      </w:r>
      <w:r>
        <w:rPr/>
        <w:t>based</w:t>
      </w:r>
      <w:r>
        <w:rPr>
          <w:spacing w:val="-11"/>
        </w:rPr>
        <w:t> </w:t>
      </w:r>
      <w:r>
        <w:rPr/>
        <w:t>on</w:t>
      </w:r>
      <w:r>
        <w:rPr>
          <w:spacing w:val="-10"/>
        </w:rPr>
        <w:t> </w:t>
      </w:r>
      <w:r>
        <w:rPr/>
        <w:t>a</w:t>
      </w:r>
      <w:r>
        <w:rPr>
          <w:spacing w:val="-12"/>
        </w:rPr>
        <w:t> </w:t>
      </w:r>
      <w:r>
        <w:rPr/>
        <w:t>user's</w:t>
      </w:r>
      <w:r>
        <w:rPr>
          <w:spacing w:val="-12"/>
        </w:rPr>
        <w:t> </w:t>
      </w:r>
      <w:r>
        <w:rPr/>
        <w:t>browsing</w:t>
      </w:r>
      <w:r>
        <w:rPr>
          <w:spacing w:val="-15"/>
        </w:rPr>
        <w:t> </w:t>
      </w:r>
      <w:r>
        <w:rPr/>
        <w:t>history,</w:t>
      </w:r>
      <w:r>
        <w:rPr>
          <w:spacing w:val="-11"/>
        </w:rPr>
        <w:t> </w:t>
      </w:r>
      <w:r>
        <w:rPr/>
        <w:t>location,</w:t>
      </w:r>
      <w:r>
        <w:rPr>
          <w:spacing w:val="-12"/>
        </w:rPr>
        <w:t> </w:t>
      </w:r>
      <w:r>
        <w:rPr/>
        <w:t>or</w:t>
      </w:r>
      <w:r>
        <w:rPr>
          <w:spacing w:val="-12"/>
        </w:rPr>
        <w:t> </w:t>
      </w:r>
      <w:r>
        <w:rPr/>
        <w:t>perceived</w:t>
      </w:r>
      <w:r>
        <w:rPr>
          <w:spacing w:val="-13"/>
        </w:rPr>
        <w:t> </w:t>
      </w:r>
      <w:r>
        <w:rPr/>
        <w:t>willingness</w:t>
      </w:r>
      <w:r>
        <w:rPr>
          <w:spacing w:val="-12"/>
        </w:rPr>
        <w:t> </w:t>
      </w:r>
      <w:r>
        <w:rPr/>
        <w:t>to</w:t>
      </w:r>
      <w:r>
        <w:rPr>
          <w:spacing w:val="-11"/>
        </w:rPr>
        <w:t> </w:t>
      </w:r>
      <w:r>
        <w:rPr/>
        <w:t>pay</w:t>
      </w:r>
      <w:r>
        <w:rPr>
          <w:vertAlign w:val="superscript"/>
        </w:rPr>
        <w:t>9</w:t>
      </w:r>
      <w:r>
        <w:rPr>
          <w:vertAlign w:val="baseline"/>
        </w:rPr>
        <w:t>.</w:t>
      </w:r>
      <w:r>
        <w:rPr>
          <w:spacing w:val="-58"/>
          <w:vertAlign w:val="baseline"/>
        </w:rPr>
        <w:t> </w:t>
      </w:r>
      <w:r>
        <w:rPr>
          <w:vertAlign w:val="baseline"/>
        </w:rPr>
        <w:t>Consumers</w:t>
      </w:r>
      <w:r>
        <w:rPr>
          <w:spacing w:val="1"/>
          <w:vertAlign w:val="baseline"/>
        </w:rPr>
        <w:t> </w:t>
      </w:r>
      <w:r>
        <w:rPr>
          <w:vertAlign w:val="baseline"/>
        </w:rPr>
        <w:t>may</w:t>
      </w:r>
      <w:r>
        <w:rPr>
          <w:spacing w:val="1"/>
          <w:vertAlign w:val="baseline"/>
        </w:rPr>
        <w:t> </w:t>
      </w:r>
      <w:r>
        <w:rPr>
          <w:vertAlign w:val="baseline"/>
        </w:rPr>
        <w:t>see</w:t>
      </w:r>
      <w:r>
        <w:rPr>
          <w:spacing w:val="1"/>
          <w:vertAlign w:val="baseline"/>
        </w:rPr>
        <w:t> </w:t>
      </w:r>
      <w:r>
        <w:rPr>
          <w:vertAlign w:val="baseline"/>
        </w:rPr>
        <w:t>higher</w:t>
      </w:r>
      <w:r>
        <w:rPr>
          <w:spacing w:val="1"/>
          <w:vertAlign w:val="baseline"/>
        </w:rPr>
        <w:t> </w:t>
      </w:r>
      <w:r>
        <w:rPr>
          <w:vertAlign w:val="baseline"/>
        </w:rPr>
        <w:t>prices</w:t>
      </w:r>
      <w:r>
        <w:rPr>
          <w:spacing w:val="1"/>
          <w:vertAlign w:val="baseline"/>
        </w:rPr>
        <w:t> </w:t>
      </w:r>
      <w:r>
        <w:rPr>
          <w:vertAlign w:val="baseline"/>
        </w:rPr>
        <w:t>for</w:t>
      </w:r>
      <w:r>
        <w:rPr>
          <w:spacing w:val="1"/>
          <w:vertAlign w:val="baseline"/>
        </w:rPr>
        <w:t> </w:t>
      </w:r>
      <w:r>
        <w:rPr>
          <w:vertAlign w:val="baseline"/>
        </w:rPr>
        <w:t>certain</w:t>
      </w:r>
      <w:r>
        <w:rPr>
          <w:spacing w:val="1"/>
          <w:vertAlign w:val="baseline"/>
        </w:rPr>
        <w:t> </w:t>
      </w:r>
      <w:r>
        <w:rPr>
          <w:vertAlign w:val="baseline"/>
        </w:rPr>
        <w:t>products</w:t>
      </w:r>
      <w:r>
        <w:rPr>
          <w:spacing w:val="1"/>
          <w:vertAlign w:val="baseline"/>
        </w:rPr>
        <w:t> </w:t>
      </w:r>
      <w:r>
        <w:rPr>
          <w:vertAlign w:val="baseline"/>
        </w:rPr>
        <w:t>based</w:t>
      </w:r>
      <w:r>
        <w:rPr>
          <w:spacing w:val="1"/>
          <w:vertAlign w:val="baseline"/>
        </w:rPr>
        <w:t> </w:t>
      </w:r>
      <w:r>
        <w:rPr>
          <w:vertAlign w:val="baseline"/>
        </w:rPr>
        <w:t>on</w:t>
      </w:r>
      <w:r>
        <w:rPr>
          <w:spacing w:val="1"/>
          <w:vertAlign w:val="baseline"/>
        </w:rPr>
        <w:t> </w:t>
      </w:r>
      <w:r>
        <w:rPr>
          <w:vertAlign w:val="baseline"/>
        </w:rPr>
        <w:t>these</w:t>
      </w:r>
      <w:r>
        <w:rPr>
          <w:spacing w:val="1"/>
          <w:vertAlign w:val="baseline"/>
        </w:rPr>
        <w:t> </w:t>
      </w:r>
      <w:r>
        <w:rPr>
          <w:vertAlign w:val="baseline"/>
        </w:rPr>
        <w:t>algorithmic</w:t>
      </w:r>
      <w:r>
        <w:rPr>
          <w:spacing w:val="1"/>
          <w:vertAlign w:val="baseline"/>
        </w:rPr>
        <w:t> </w:t>
      </w:r>
      <w:r>
        <w:rPr>
          <w:vertAlign w:val="baseline"/>
        </w:rPr>
        <w:t>assessments,</w:t>
      </w:r>
      <w:r>
        <w:rPr>
          <w:spacing w:val="1"/>
          <w:vertAlign w:val="baseline"/>
        </w:rPr>
        <w:t> </w:t>
      </w:r>
      <w:r>
        <w:rPr>
          <w:vertAlign w:val="baseline"/>
        </w:rPr>
        <w:t>without</w:t>
      </w:r>
      <w:r>
        <w:rPr>
          <w:spacing w:val="1"/>
          <w:vertAlign w:val="baseline"/>
        </w:rPr>
        <w:t> </w:t>
      </w:r>
      <w:r>
        <w:rPr>
          <w:vertAlign w:val="baseline"/>
        </w:rPr>
        <w:t>realizing</w:t>
      </w:r>
      <w:r>
        <w:rPr>
          <w:spacing w:val="1"/>
          <w:vertAlign w:val="baseline"/>
        </w:rPr>
        <w:t> </w:t>
      </w:r>
      <w:r>
        <w:rPr>
          <w:vertAlign w:val="baseline"/>
        </w:rPr>
        <w:t>that</w:t>
      </w:r>
      <w:r>
        <w:rPr>
          <w:spacing w:val="1"/>
          <w:vertAlign w:val="baseline"/>
        </w:rPr>
        <w:t> </w:t>
      </w:r>
      <w:r>
        <w:rPr>
          <w:vertAlign w:val="baseline"/>
        </w:rPr>
        <w:t>they</w:t>
      </w:r>
      <w:r>
        <w:rPr>
          <w:spacing w:val="1"/>
          <w:vertAlign w:val="baseline"/>
        </w:rPr>
        <w:t> </w:t>
      </w:r>
      <w:r>
        <w:rPr>
          <w:vertAlign w:val="baseline"/>
        </w:rPr>
        <w:t>are</w:t>
      </w:r>
      <w:r>
        <w:rPr>
          <w:spacing w:val="1"/>
          <w:vertAlign w:val="baseline"/>
        </w:rPr>
        <w:t> </w:t>
      </w:r>
      <w:r>
        <w:rPr>
          <w:vertAlign w:val="baseline"/>
        </w:rPr>
        <w:t>being</w:t>
      </w:r>
      <w:r>
        <w:rPr>
          <w:spacing w:val="1"/>
          <w:vertAlign w:val="baseline"/>
        </w:rPr>
        <w:t> </w:t>
      </w:r>
      <w:r>
        <w:rPr>
          <w:vertAlign w:val="baseline"/>
        </w:rPr>
        <w:t>charged</w:t>
      </w:r>
      <w:r>
        <w:rPr>
          <w:spacing w:val="1"/>
          <w:vertAlign w:val="baseline"/>
        </w:rPr>
        <w:t> </w:t>
      </w:r>
      <w:r>
        <w:rPr>
          <w:vertAlign w:val="baseline"/>
        </w:rPr>
        <w:t>differently</w:t>
      </w:r>
      <w:r>
        <w:rPr>
          <w:spacing w:val="1"/>
          <w:vertAlign w:val="baseline"/>
        </w:rPr>
        <w:t> </w:t>
      </w:r>
      <w:r>
        <w:rPr>
          <w:vertAlign w:val="baseline"/>
        </w:rPr>
        <w:t>than</w:t>
      </w:r>
      <w:r>
        <w:rPr>
          <w:spacing w:val="1"/>
          <w:vertAlign w:val="baseline"/>
        </w:rPr>
        <w:t> </w:t>
      </w:r>
      <w:r>
        <w:rPr>
          <w:vertAlign w:val="baseline"/>
        </w:rPr>
        <w:t>others.</w:t>
      </w:r>
      <w:r>
        <w:rPr>
          <w:spacing w:val="1"/>
          <w:vertAlign w:val="baseline"/>
        </w:rPr>
        <w:t> </w:t>
      </w:r>
      <w:r>
        <w:rPr>
          <w:vertAlign w:val="baseline"/>
        </w:rPr>
        <w:t>Similarly, algorithms can create a sense of urgency by showing limited-time offers or</w:t>
      </w:r>
      <w:r>
        <w:rPr>
          <w:spacing w:val="1"/>
          <w:vertAlign w:val="baseline"/>
        </w:rPr>
        <w:t> </w:t>
      </w:r>
      <w:r>
        <w:rPr>
          <w:vertAlign w:val="baseline"/>
        </w:rPr>
        <w:t>highlighting that a product is "almost sold out," encouraging impulse purchases and</w:t>
      </w:r>
      <w:r>
        <w:rPr>
          <w:spacing w:val="1"/>
          <w:vertAlign w:val="baseline"/>
        </w:rPr>
        <w:t> </w:t>
      </w:r>
      <w:r>
        <w:rPr>
          <w:vertAlign w:val="baseline"/>
        </w:rPr>
        <w:t>increasing</w:t>
      </w:r>
      <w:r>
        <w:rPr>
          <w:spacing w:val="-4"/>
          <w:vertAlign w:val="baseline"/>
        </w:rPr>
        <w:t> </w:t>
      </w:r>
      <w:r>
        <w:rPr>
          <w:vertAlign w:val="baseline"/>
        </w:rPr>
        <w:t>the likelihood</w:t>
      </w:r>
      <w:r>
        <w:rPr>
          <w:spacing w:val="2"/>
          <w:vertAlign w:val="baseline"/>
        </w:rPr>
        <w:t> </w:t>
      </w:r>
      <w:r>
        <w:rPr>
          <w:vertAlign w:val="baseline"/>
        </w:rPr>
        <w:t>of consumer regret.</w:t>
      </w:r>
    </w:p>
    <w:p>
      <w:pPr>
        <w:pStyle w:val="BodyText"/>
        <w:rPr>
          <w:sz w:val="21"/>
        </w:rPr>
      </w:pPr>
    </w:p>
    <w:p>
      <w:pPr>
        <w:pStyle w:val="BodyText"/>
        <w:spacing w:line="360" w:lineRule="auto"/>
        <w:ind w:left="102" w:right="118" w:firstLine="719"/>
        <w:jc w:val="both"/>
      </w:pPr>
      <w:r>
        <w:rPr/>
        <w:t>The</w:t>
      </w:r>
      <w:r>
        <w:rPr>
          <w:spacing w:val="1"/>
        </w:rPr>
        <w:t> </w:t>
      </w:r>
      <w:r>
        <w:rPr/>
        <w:t>lack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transparency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algorithmic</w:t>
      </w:r>
      <w:r>
        <w:rPr>
          <w:spacing w:val="1"/>
        </w:rPr>
        <w:t> </w:t>
      </w:r>
      <w:r>
        <w:rPr/>
        <w:t>decision-making</w:t>
      </w:r>
      <w:r>
        <w:rPr>
          <w:spacing w:val="1"/>
        </w:rPr>
        <w:t> </w:t>
      </w:r>
      <w:r>
        <w:rPr/>
        <w:t>processes</w:t>
      </w:r>
      <w:r>
        <w:rPr>
          <w:spacing w:val="1"/>
        </w:rPr>
        <w:t> </w:t>
      </w:r>
      <w:r>
        <w:rPr/>
        <w:t>makes</w:t>
      </w:r>
      <w:r>
        <w:rPr>
          <w:spacing w:val="1"/>
        </w:rPr>
        <w:t> </w:t>
      </w:r>
      <w:r>
        <w:rPr/>
        <w:t>it</w:t>
      </w:r>
      <w:r>
        <w:rPr>
          <w:spacing w:val="-57"/>
        </w:rPr>
        <w:t> </w:t>
      </w:r>
      <w:r>
        <w:rPr>
          <w:spacing w:val="-1"/>
        </w:rPr>
        <w:t>difficult</w:t>
      </w:r>
      <w:r>
        <w:rPr>
          <w:spacing w:val="-10"/>
        </w:rPr>
        <w:t> </w:t>
      </w:r>
      <w:r>
        <w:rPr>
          <w:spacing w:val="-1"/>
        </w:rPr>
        <w:t>to</w:t>
      </w:r>
      <w:r>
        <w:rPr>
          <w:spacing w:val="-10"/>
        </w:rPr>
        <w:t> </w:t>
      </w:r>
      <w:r>
        <w:rPr/>
        <w:t>identify</w:t>
      </w:r>
      <w:r>
        <w:rPr>
          <w:spacing w:val="-12"/>
        </w:rPr>
        <w:t> </w:t>
      </w:r>
      <w:r>
        <w:rPr/>
        <w:t>and</w:t>
      </w:r>
      <w:r>
        <w:rPr>
          <w:spacing w:val="-10"/>
        </w:rPr>
        <w:t> </w:t>
      </w:r>
      <w:r>
        <w:rPr/>
        <w:t>address</w:t>
      </w:r>
      <w:r>
        <w:rPr>
          <w:spacing w:val="-10"/>
        </w:rPr>
        <w:t> </w:t>
      </w:r>
      <w:r>
        <w:rPr/>
        <w:t>these</w:t>
      </w:r>
      <w:r>
        <w:rPr>
          <w:spacing w:val="-11"/>
        </w:rPr>
        <w:t> </w:t>
      </w:r>
      <w:r>
        <w:rPr/>
        <w:t>biases.</w:t>
      </w:r>
      <w:r>
        <w:rPr>
          <w:spacing w:val="-10"/>
        </w:rPr>
        <w:t> </w:t>
      </w:r>
      <w:r>
        <w:rPr/>
        <w:t>As</w:t>
      </w:r>
      <w:r>
        <w:rPr>
          <w:spacing w:val="-10"/>
        </w:rPr>
        <w:t> </w:t>
      </w:r>
      <w:r>
        <w:rPr/>
        <w:t>a</w:t>
      </w:r>
      <w:r>
        <w:rPr>
          <w:spacing w:val="-8"/>
        </w:rPr>
        <w:t> </w:t>
      </w:r>
      <w:r>
        <w:rPr/>
        <w:t>result,</w:t>
      </w:r>
      <w:r>
        <w:rPr>
          <w:spacing w:val="-10"/>
        </w:rPr>
        <w:t> </w:t>
      </w:r>
      <w:r>
        <w:rPr/>
        <w:t>affected</w:t>
      </w:r>
      <w:r>
        <w:rPr>
          <w:spacing w:val="-8"/>
        </w:rPr>
        <w:t> </w:t>
      </w:r>
      <w:r>
        <w:rPr/>
        <w:t>consumers</w:t>
      </w:r>
      <w:r>
        <w:rPr>
          <w:spacing w:val="-10"/>
        </w:rPr>
        <w:t> </w:t>
      </w:r>
      <w:r>
        <w:rPr/>
        <w:t>may</w:t>
      </w:r>
      <w:r>
        <w:rPr>
          <w:spacing w:val="-15"/>
        </w:rPr>
        <w:t> </w:t>
      </w:r>
      <w:r>
        <w:rPr/>
        <w:t>not</w:t>
      </w:r>
      <w:r>
        <w:rPr>
          <w:spacing w:val="-7"/>
        </w:rPr>
        <w:t> </w:t>
      </w:r>
      <w:r>
        <w:rPr/>
        <w:t>even</w:t>
      </w:r>
      <w:r>
        <w:rPr>
          <w:spacing w:val="-57"/>
        </w:rPr>
        <w:t> </w:t>
      </w:r>
      <w:r>
        <w:rPr/>
        <w:t>be aware that they are being discriminated against, and there are limited avenues for</w:t>
      </w:r>
      <w:r>
        <w:rPr>
          <w:spacing w:val="1"/>
        </w:rPr>
        <w:t> </w:t>
      </w:r>
      <w:r>
        <w:rPr/>
        <w:t>recourse</w:t>
      </w:r>
      <w:r>
        <w:rPr>
          <w:vertAlign w:val="superscript"/>
        </w:rPr>
        <w:t>10</w:t>
      </w:r>
      <w:r>
        <w:rPr>
          <w:vertAlign w:val="baseline"/>
        </w:rPr>
        <w:t>. This underscores the need for greater accountability and oversight in the</w:t>
      </w:r>
      <w:r>
        <w:rPr>
          <w:spacing w:val="1"/>
          <w:vertAlign w:val="baseline"/>
        </w:rPr>
        <w:t> </w:t>
      </w:r>
      <w:r>
        <w:rPr>
          <w:vertAlign w:val="baseline"/>
        </w:rPr>
        <w:t>development</w:t>
      </w:r>
      <w:r>
        <w:rPr>
          <w:spacing w:val="-1"/>
          <w:vertAlign w:val="baseline"/>
        </w:rPr>
        <w:t> </w:t>
      </w:r>
      <w:r>
        <w:rPr>
          <w:vertAlign w:val="baseline"/>
        </w:rPr>
        <w:t>and deployment of</w:t>
      </w:r>
      <w:r>
        <w:rPr>
          <w:spacing w:val="-1"/>
          <w:vertAlign w:val="baseline"/>
        </w:rPr>
        <w:t> </w:t>
      </w:r>
      <w:r>
        <w:rPr>
          <w:vertAlign w:val="baseline"/>
        </w:rPr>
        <w:t>AI</w:t>
      </w:r>
      <w:r>
        <w:rPr>
          <w:spacing w:val="-4"/>
          <w:vertAlign w:val="baseline"/>
        </w:rPr>
        <w:t> </w:t>
      </w:r>
      <w:r>
        <w:rPr>
          <w:vertAlign w:val="baseline"/>
        </w:rPr>
        <w:t>systems.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360" w:lineRule="auto" w:before="1"/>
        <w:ind w:left="102" w:right="114" w:firstLine="719"/>
        <w:jc w:val="both"/>
      </w:pPr>
      <w:r>
        <w:rPr/>
        <w:t>Some</w:t>
      </w:r>
      <w:r>
        <w:rPr>
          <w:spacing w:val="1"/>
        </w:rPr>
        <w:t> </w:t>
      </w:r>
      <w:r>
        <w:rPr/>
        <w:t>regulatory</w:t>
      </w:r>
      <w:r>
        <w:rPr>
          <w:spacing w:val="1"/>
        </w:rPr>
        <w:t> </w:t>
      </w:r>
      <w:r>
        <w:rPr/>
        <w:t>frameworks,</w:t>
      </w:r>
      <w:r>
        <w:rPr>
          <w:spacing w:val="1"/>
        </w:rPr>
        <w:t> </w:t>
      </w:r>
      <w:r>
        <w:rPr/>
        <w:t>such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European</w:t>
      </w:r>
      <w:r>
        <w:rPr>
          <w:spacing w:val="1"/>
        </w:rPr>
        <w:t> </w:t>
      </w:r>
      <w:r>
        <w:rPr/>
        <w:t>Union’s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Data</w:t>
      </w:r>
      <w:r>
        <w:rPr>
          <w:spacing w:val="1"/>
        </w:rPr>
        <w:t> </w:t>
      </w:r>
      <w:r>
        <w:rPr/>
        <w:t>Protection Regulation (GDPR), require companies to disclose how algorithms process</w:t>
      </w:r>
      <w:r>
        <w:rPr>
          <w:spacing w:val="1"/>
        </w:rPr>
        <w:t> </w:t>
      </w:r>
      <w:r>
        <w:rPr/>
        <w:t>personal data, these measures do not fully address the underlying issues of algorithmic</w:t>
      </w:r>
      <w:r>
        <w:rPr>
          <w:spacing w:val="1"/>
        </w:rPr>
        <w:t> </w:t>
      </w:r>
      <w:r>
        <w:rPr/>
        <w:t>manipulation</w:t>
      </w:r>
      <w:r>
        <w:rPr>
          <w:spacing w:val="-2"/>
        </w:rPr>
        <w:t> </w:t>
      </w:r>
      <w:r>
        <w:rPr/>
        <w:t>or</w:t>
      </w:r>
      <w:r>
        <w:rPr>
          <w:spacing w:val="-1"/>
        </w:rPr>
        <w:t> </w:t>
      </w:r>
      <w:r>
        <w:rPr/>
        <w:t>discrimination</w:t>
      </w:r>
      <w:r>
        <w:rPr>
          <w:vertAlign w:val="superscript"/>
        </w:rPr>
        <w:t>11</w:t>
      </w:r>
      <w:r>
        <w:rPr>
          <w:vertAlign w:val="baseline"/>
        </w:rPr>
        <w:t>.</w:t>
      </w:r>
      <w:r>
        <w:rPr>
          <w:spacing w:val="-1"/>
          <w:vertAlign w:val="baseline"/>
        </w:rPr>
        <w:t> </w:t>
      </w:r>
      <w:r>
        <w:rPr>
          <w:vertAlign w:val="baseline"/>
        </w:rPr>
        <w:t>The</w:t>
      </w:r>
      <w:r>
        <w:rPr>
          <w:spacing w:val="-3"/>
          <w:vertAlign w:val="baseline"/>
        </w:rPr>
        <w:t> </w:t>
      </w:r>
      <w:r>
        <w:rPr>
          <w:vertAlign w:val="baseline"/>
        </w:rPr>
        <w:t>European</w:t>
      </w:r>
      <w:r>
        <w:rPr>
          <w:spacing w:val="-1"/>
          <w:vertAlign w:val="baseline"/>
        </w:rPr>
        <w:t> </w:t>
      </w:r>
      <w:r>
        <w:rPr>
          <w:vertAlign w:val="baseline"/>
        </w:rPr>
        <w:t>Union's</w:t>
      </w:r>
      <w:r>
        <w:rPr>
          <w:spacing w:val="-1"/>
          <w:vertAlign w:val="baseline"/>
        </w:rPr>
        <w:t> </w:t>
      </w:r>
      <w:r>
        <w:rPr>
          <w:vertAlign w:val="baseline"/>
        </w:rPr>
        <w:t>forthcoming</w:t>
      </w:r>
      <w:r>
        <w:rPr>
          <w:spacing w:val="-4"/>
          <w:vertAlign w:val="baseline"/>
        </w:rPr>
        <w:t> </w:t>
      </w:r>
      <w:r>
        <w:rPr>
          <w:vertAlign w:val="baseline"/>
        </w:rPr>
        <w:t>AI</w:t>
      </w:r>
      <w:r>
        <w:rPr>
          <w:spacing w:val="-5"/>
          <w:vertAlign w:val="baseline"/>
        </w:rPr>
        <w:t> </w:t>
      </w:r>
      <w:r>
        <w:rPr>
          <w:vertAlign w:val="baseline"/>
        </w:rPr>
        <w:t>Act</w:t>
      </w:r>
      <w:r>
        <w:rPr>
          <w:spacing w:val="1"/>
          <w:vertAlign w:val="baseline"/>
        </w:rPr>
        <w:t> </w:t>
      </w:r>
      <w:r>
        <w:rPr>
          <w:vertAlign w:val="baseline"/>
        </w:rPr>
        <w:t>represents</w:t>
      </w:r>
      <w:r>
        <w:rPr>
          <w:spacing w:val="-1"/>
          <w:vertAlign w:val="baseline"/>
        </w:rPr>
        <w:t> </w:t>
      </w:r>
      <w:r>
        <w:rPr>
          <w:vertAlign w:val="baseline"/>
        </w:rPr>
        <w:t>a</w:t>
      </w:r>
      <w:r>
        <w:rPr>
          <w:spacing w:val="-58"/>
          <w:vertAlign w:val="baseline"/>
        </w:rPr>
        <w:t> </w:t>
      </w:r>
      <w:r>
        <w:rPr>
          <w:vertAlign w:val="baseline"/>
        </w:rPr>
        <w:t>step in this direction, aiming to regulate high-risk AI systems and ensure that algorithms</w:t>
      </w:r>
      <w:r>
        <w:rPr>
          <w:spacing w:val="1"/>
          <w:vertAlign w:val="baseline"/>
        </w:rPr>
        <w:t> </w:t>
      </w:r>
      <w:r>
        <w:rPr>
          <w:vertAlign w:val="baseline"/>
        </w:rPr>
        <w:t>do not produce</w:t>
      </w:r>
      <w:r>
        <w:rPr>
          <w:spacing w:val="-1"/>
          <w:vertAlign w:val="baseline"/>
        </w:rPr>
        <w:t> </w:t>
      </w:r>
      <w:r>
        <w:rPr>
          <w:vertAlign w:val="baseline"/>
        </w:rPr>
        <w:t>discriminatory</w:t>
      </w:r>
      <w:r>
        <w:rPr>
          <w:spacing w:val="-5"/>
          <w:vertAlign w:val="baseline"/>
        </w:rPr>
        <w:t> </w:t>
      </w:r>
      <w:r>
        <w:rPr>
          <w:vertAlign w:val="baseline"/>
        </w:rPr>
        <w:t>outcomes.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821"/>
      </w:pPr>
      <w:r>
        <w:rPr/>
        <w:t>To</w:t>
      </w:r>
      <w:r>
        <w:rPr>
          <w:spacing w:val="3"/>
        </w:rPr>
        <w:t> </w:t>
      </w:r>
      <w:r>
        <w:rPr/>
        <w:t>combat</w:t>
      </w:r>
      <w:r>
        <w:rPr>
          <w:spacing w:val="62"/>
        </w:rPr>
        <w:t> </w:t>
      </w:r>
      <w:r>
        <w:rPr/>
        <w:t>algorithmic</w:t>
      </w:r>
      <w:r>
        <w:rPr>
          <w:spacing w:val="65"/>
        </w:rPr>
        <w:t> </w:t>
      </w:r>
      <w:r>
        <w:rPr/>
        <w:t>discrimination,</w:t>
      </w:r>
      <w:r>
        <w:rPr>
          <w:spacing w:val="64"/>
        </w:rPr>
        <w:t> </w:t>
      </w:r>
      <w:r>
        <w:rPr/>
        <w:t>international</w:t>
      </w:r>
      <w:r>
        <w:rPr>
          <w:spacing w:val="63"/>
        </w:rPr>
        <w:t> </w:t>
      </w:r>
      <w:r>
        <w:rPr/>
        <w:t>standards</w:t>
      </w:r>
      <w:r>
        <w:rPr>
          <w:spacing w:val="63"/>
        </w:rPr>
        <w:t> </w:t>
      </w:r>
      <w:r>
        <w:rPr/>
        <w:t>should</w:t>
      </w:r>
      <w:r>
        <w:rPr>
          <w:spacing w:val="63"/>
        </w:rPr>
        <w:t> </w:t>
      </w:r>
      <w:r>
        <w:rPr/>
        <w:t>require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  <w:r>
        <w:rPr/>
        <w:pict>
          <v:rect style="position:absolute;margin-left:85.103996pt;margin-top:16.782530pt;width:144.020pt;height:.599980pt;mso-position-horizontal-relative:page;mso-position-vertical-relative:paragraph;z-index:-157260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"/>
        </w:numPr>
        <w:tabs>
          <w:tab w:pos="309" w:val="left" w:leader="none"/>
        </w:tabs>
        <w:spacing w:line="240" w:lineRule="auto" w:before="58" w:after="0"/>
        <w:ind w:left="102" w:right="115" w:firstLine="0"/>
        <w:jc w:val="both"/>
        <w:rPr>
          <w:sz w:val="20"/>
        </w:rPr>
      </w:pPr>
      <w:r>
        <w:rPr>
          <w:sz w:val="20"/>
        </w:rPr>
        <w:t>Grochowski,</w:t>
      </w:r>
      <w:r>
        <w:rPr>
          <w:spacing w:val="1"/>
          <w:sz w:val="20"/>
        </w:rPr>
        <w:t> </w:t>
      </w:r>
      <w:r>
        <w:rPr>
          <w:sz w:val="20"/>
        </w:rPr>
        <w:t>Mateusz</w:t>
      </w:r>
      <w:r>
        <w:rPr>
          <w:spacing w:val="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Jabłonowska,</w:t>
      </w:r>
      <w:r>
        <w:rPr>
          <w:spacing w:val="1"/>
          <w:sz w:val="20"/>
        </w:rPr>
        <w:t> </w:t>
      </w:r>
      <w:r>
        <w:rPr>
          <w:sz w:val="20"/>
        </w:rPr>
        <w:t>Agnieszka</w:t>
      </w:r>
      <w:r>
        <w:rPr>
          <w:spacing w:val="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Lagioia,</w:t>
      </w:r>
      <w:r>
        <w:rPr>
          <w:spacing w:val="1"/>
          <w:sz w:val="20"/>
        </w:rPr>
        <w:t> </w:t>
      </w:r>
      <w:r>
        <w:rPr>
          <w:sz w:val="20"/>
        </w:rPr>
        <w:t>Francesca</w:t>
      </w:r>
      <w:r>
        <w:rPr>
          <w:spacing w:val="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Sartor,</w:t>
      </w:r>
      <w:r>
        <w:rPr>
          <w:spacing w:val="1"/>
          <w:sz w:val="20"/>
        </w:rPr>
        <w:t> </w:t>
      </w:r>
      <w:r>
        <w:rPr>
          <w:sz w:val="20"/>
        </w:rPr>
        <w:t>Giovanni,</w:t>
      </w:r>
      <w:r>
        <w:rPr>
          <w:spacing w:val="1"/>
          <w:sz w:val="20"/>
        </w:rPr>
        <w:t> </w:t>
      </w:r>
      <w:r>
        <w:rPr>
          <w:b/>
          <w:sz w:val="20"/>
        </w:rPr>
        <w:t>Algorithmic Price Discrimination and Consumer Protection. A Digital Arms Race? </w:t>
      </w:r>
      <w:r>
        <w:rPr>
          <w:sz w:val="20"/>
        </w:rPr>
        <w:t>(April 13, 2022).</w:t>
      </w:r>
      <w:r>
        <w:rPr>
          <w:spacing w:val="1"/>
          <w:sz w:val="20"/>
        </w:rPr>
        <w:t> </w:t>
      </w:r>
      <w:r>
        <w:rPr>
          <w:sz w:val="20"/>
        </w:rPr>
        <w:t>Technology and Regulation (2022), Special Issue: Should Data Drive Private Law?, pp. 36-47, Available</w:t>
      </w:r>
      <w:r>
        <w:rPr>
          <w:spacing w:val="1"/>
          <w:sz w:val="20"/>
        </w:rPr>
        <w:t> </w:t>
      </w:r>
      <w:r>
        <w:rPr>
          <w:sz w:val="20"/>
        </w:rPr>
        <w:t>at:</w:t>
      </w:r>
      <w:r>
        <w:rPr>
          <w:spacing w:val="-1"/>
          <w:sz w:val="20"/>
        </w:rPr>
        <w:t> </w:t>
      </w:r>
      <w:hyperlink r:id="rId9">
        <w:r>
          <w:rPr>
            <w:sz w:val="20"/>
            <w:u w:val="single"/>
          </w:rPr>
          <w:t>https://ssrn.com/abstract=4083005</w:t>
        </w:r>
      </w:hyperlink>
    </w:p>
    <w:p>
      <w:pPr>
        <w:pStyle w:val="ListParagraph"/>
        <w:numPr>
          <w:ilvl w:val="0"/>
          <w:numId w:val="1"/>
        </w:numPr>
        <w:tabs>
          <w:tab w:pos="345" w:val="left" w:leader="none"/>
        </w:tabs>
        <w:spacing w:line="240" w:lineRule="auto" w:before="1" w:after="0"/>
        <w:ind w:left="344" w:right="0" w:hanging="243"/>
        <w:jc w:val="both"/>
        <w:rPr>
          <w:sz w:val="20"/>
        </w:rPr>
      </w:pPr>
      <w:r>
        <w:rPr>
          <w:spacing w:val="-1"/>
          <w:sz w:val="20"/>
        </w:rPr>
        <w:t>Katyal,</w:t>
      </w:r>
      <w:r>
        <w:rPr>
          <w:spacing w:val="-9"/>
          <w:sz w:val="20"/>
        </w:rPr>
        <w:t> </w:t>
      </w:r>
      <w:r>
        <w:rPr>
          <w:spacing w:val="-1"/>
          <w:sz w:val="20"/>
        </w:rPr>
        <w:t>Sonia.</w:t>
      </w:r>
      <w:r>
        <w:rPr>
          <w:spacing w:val="-8"/>
          <w:sz w:val="20"/>
        </w:rPr>
        <w:t> </w:t>
      </w:r>
      <w:r>
        <w:rPr>
          <w:b/>
          <w:spacing w:val="-1"/>
          <w:sz w:val="20"/>
        </w:rPr>
        <w:t>Private</w:t>
      </w:r>
      <w:r>
        <w:rPr>
          <w:b/>
          <w:spacing w:val="-9"/>
          <w:sz w:val="20"/>
        </w:rPr>
        <w:t> </w:t>
      </w:r>
      <w:r>
        <w:rPr>
          <w:b/>
          <w:spacing w:val="-1"/>
          <w:sz w:val="20"/>
        </w:rPr>
        <w:t>Accountability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in</w:t>
      </w:r>
      <w:r>
        <w:rPr>
          <w:b/>
          <w:spacing w:val="-10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10"/>
          <w:sz w:val="20"/>
        </w:rPr>
        <w:t> </w:t>
      </w:r>
      <w:r>
        <w:rPr>
          <w:b/>
          <w:sz w:val="20"/>
        </w:rPr>
        <w:t>Age</w:t>
      </w:r>
      <w:r>
        <w:rPr>
          <w:b/>
          <w:spacing w:val="-12"/>
          <w:sz w:val="20"/>
        </w:rPr>
        <w:t> </w:t>
      </w:r>
      <w:r>
        <w:rPr>
          <w:b/>
          <w:sz w:val="20"/>
        </w:rPr>
        <w:t>of</w:t>
      </w:r>
      <w:r>
        <w:rPr>
          <w:b/>
          <w:spacing w:val="-11"/>
          <w:sz w:val="20"/>
        </w:rPr>
        <w:t> </w:t>
      </w:r>
      <w:r>
        <w:rPr>
          <w:b/>
          <w:sz w:val="20"/>
        </w:rPr>
        <w:t>Artificial</w:t>
      </w:r>
      <w:r>
        <w:rPr>
          <w:b/>
          <w:spacing w:val="-10"/>
          <w:sz w:val="20"/>
        </w:rPr>
        <w:t> </w:t>
      </w:r>
      <w:r>
        <w:rPr>
          <w:b/>
          <w:sz w:val="20"/>
        </w:rPr>
        <w:t>Intelligence</w:t>
      </w:r>
      <w:r>
        <w:rPr>
          <w:b/>
          <w:spacing w:val="-4"/>
          <w:sz w:val="20"/>
        </w:rPr>
        <w:t> </w:t>
      </w:r>
      <w:r>
        <w:rPr>
          <w:sz w:val="20"/>
        </w:rPr>
        <w:t>(January</w:t>
      </w:r>
      <w:r>
        <w:rPr>
          <w:spacing w:val="-13"/>
          <w:sz w:val="20"/>
        </w:rPr>
        <w:t> </w:t>
      </w:r>
      <w:r>
        <w:rPr>
          <w:sz w:val="20"/>
        </w:rPr>
        <w:t>3,</w:t>
      </w:r>
      <w:r>
        <w:rPr>
          <w:spacing w:val="-9"/>
          <w:sz w:val="20"/>
        </w:rPr>
        <w:t> </w:t>
      </w:r>
      <w:r>
        <w:rPr>
          <w:sz w:val="20"/>
        </w:rPr>
        <w:t>2019).</w:t>
      </w:r>
      <w:r>
        <w:rPr>
          <w:spacing w:val="-11"/>
          <w:sz w:val="20"/>
        </w:rPr>
        <w:t> </w:t>
      </w:r>
      <w:r>
        <w:rPr>
          <w:sz w:val="20"/>
        </w:rPr>
        <w:t>66</w:t>
      </w:r>
      <w:r>
        <w:rPr>
          <w:spacing w:val="-11"/>
          <w:sz w:val="20"/>
        </w:rPr>
        <w:t> </w:t>
      </w:r>
      <w:r>
        <w:rPr>
          <w:sz w:val="20"/>
        </w:rPr>
        <w:t>UCLA</w:t>
      </w:r>
    </w:p>
    <w:p>
      <w:pPr>
        <w:spacing w:before="1"/>
        <w:ind w:left="102" w:right="124" w:firstLine="0"/>
        <w:jc w:val="both"/>
        <w:rPr>
          <w:sz w:val="20"/>
        </w:rPr>
      </w:pPr>
      <w:r>
        <w:rPr>
          <w:sz w:val="20"/>
        </w:rPr>
        <w:t>L.</w:t>
      </w:r>
      <w:r>
        <w:rPr>
          <w:spacing w:val="1"/>
          <w:sz w:val="20"/>
        </w:rPr>
        <w:t> </w:t>
      </w:r>
      <w:r>
        <w:rPr>
          <w:sz w:val="20"/>
        </w:rPr>
        <w:t>REV.</w:t>
      </w:r>
      <w:r>
        <w:rPr>
          <w:spacing w:val="1"/>
          <w:sz w:val="20"/>
        </w:rPr>
        <w:t> </w:t>
      </w:r>
      <w:r>
        <w:rPr>
          <w:sz w:val="20"/>
        </w:rPr>
        <w:t>54</w:t>
      </w:r>
      <w:r>
        <w:rPr>
          <w:spacing w:val="1"/>
          <w:sz w:val="20"/>
        </w:rPr>
        <w:t> </w:t>
      </w:r>
      <w:r>
        <w:rPr>
          <w:sz w:val="20"/>
        </w:rPr>
        <w:t>(2019)</w:t>
      </w:r>
      <w:r>
        <w:rPr>
          <w:spacing w:val="1"/>
          <w:sz w:val="20"/>
        </w:rPr>
        <w:t> 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UC</w:t>
      </w:r>
      <w:r>
        <w:rPr>
          <w:spacing w:val="1"/>
          <w:sz w:val="20"/>
        </w:rPr>
        <w:t> </w:t>
      </w:r>
      <w:r>
        <w:rPr>
          <w:sz w:val="20"/>
        </w:rPr>
        <w:t>Berkeley</w:t>
      </w:r>
      <w:r>
        <w:rPr>
          <w:spacing w:val="1"/>
          <w:sz w:val="20"/>
        </w:rPr>
        <w:t> </w:t>
      </w:r>
      <w:r>
        <w:rPr>
          <w:sz w:val="20"/>
        </w:rPr>
        <w:t>Public</w:t>
      </w:r>
      <w:r>
        <w:rPr>
          <w:spacing w:val="1"/>
          <w:sz w:val="20"/>
        </w:rPr>
        <w:t> </w:t>
      </w:r>
      <w:r>
        <w:rPr>
          <w:sz w:val="20"/>
        </w:rPr>
        <w:t>Law</w:t>
      </w:r>
      <w:r>
        <w:rPr>
          <w:spacing w:val="1"/>
          <w:sz w:val="20"/>
        </w:rPr>
        <w:t> </w:t>
      </w:r>
      <w:r>
        <w:rPr>
          <w:sz w:val="20"/>
        </w:rPr>
        <w:t>Research</w:t>
      </w:r>
      <w:r>
        <w:rPr>
          <w:spacing w:val="1"/>
          <w:sz w:val="20"/>
        </w:rPr>
        <w:t> </w:t>
      </w:r>
      <w:r>
        <w:rPr>
          <w:sz w:val="20"/>
        </w:rPr>
        <w:t>Paper,</w:t>
      </w:r>
      <w:r>
        <w:rPr>
          <w:spacing w:val="1"/>
          <w:sz w:val="20"/>
        </w:rPr>
        <w:t> </w:t>
      </w:r>
      <w:r>
        <w:rPr>
          <w:sz w:val="20"/>
        </w:rPr>
        <w:t>Available</w:t>
      </w:r>
      <w:r>
        <w:rPr>
          <w:spacing w:val="1"/>
          <w:sz w:val="20"/>
        </w:rPr>
        <w:t> </w:t>
      </w:r>
      <w:r>
        <w:rPr>
          <w:sz w:val="20"/>
        </w:rPr>
        <w:t>at:</w:t>
      </w:r>
      <w:r>
        <w:rPr>
          <w:spacing w:val="1"/>
          <w:sz w:val="20"/>
        </w:rPr>
        <w:t> </w:t>
      </w:r>
      <w:hyperlink r:id="rId10">
        <w:r>
          <w:rPr>
            <w:sz w:val="20"/>
            <w:u w:val="single"/>
          </w:rPr>
          <w:t>https://ssrn.com/abstract=3309397</w:t>
        </w:r>
      </w:hyperlink>
    </w:p>
    <w:p>
      <w:pPr>
        <w:pStyle w:val="ListParagraph"/>
        <w:numPr>
          <w:ilvl w:val="0"/>
          <w:numId w:val="1"/>
        </w:numPr>
        <w:tabs>
          <w:tab w:pos="364" w:val="left" w:leader="none"/>
          <w:tab w:pos="968" w:val="left" w:leader="none"/>
          <w:tab w:pos="2124" w:val="left" w:leader="none"/>
          <w:tab w:pos="3057" w:val="left" w:leader="none"/>
          <w:tab w:pos="4219" w:val="left" w:leader="none"/>
          <w:tab w:pos="5282" w:val="left" w:leader="none"/>
          <w:tab w:pos="6011" w:val="left" w:leader="none"/>
          <w:tab w:pos="7105" w:val="left" w:leader="none"/>
          <w:tab w:pos="8458" w:val="left" w:leader="none"/>
        </w:tabs>
        <w:spacing w:line="240" w:lineRule="auto" w:before="0" w:after="0"/>
        <w:ind w:left="102" w:right="116" w:firstLine="0"/>
        <w:jc w:val="both"/>
        <w:rPr>
          <w:sz w:val="20"/>
        </w:rPr>
      </w:pPr>
      <w:r>
        <w:rPr>
          <w:sz w:val="20"/>
        </w:rPr>
        <w:t>Schulte-Nölke, H.. </w:t>
      </w:r>
      <w:r>
        <w:rPr>
          <w:b/>
          <w:sz w:val="20"/>
        </w:rPr>
        <w:t>Artificial Intelligence and Consumer Protection</w:t>
      </w:r>
      <w:r>
        <w:rPr>
          <w:sz w:val="20"/>
        </w:rPr>
        <w:t>. Journal of European Consumer</w:t>
      </w:r>
      <w:r>
        <w:rPr>
          <w:spacing w:val="1"/>
          <w:sz w:val="20"/>
        </w:rPr>
        <w:t> </w:t>
      </w:r>
      <w:r>
        <w:rPr>
          <w:sz w:val="20"/>
        </w:rPr>
        <w:t>and</w:t>
        <w:tab/>
        <w:t>Market</w:t>
        <w:tab/>
        <w:t>Law</w:t>
        <w:tab/>
        <w:t>(2021),</w:t>
        <w:tab/>
        <w:t>10(2),</w:t>
        <w:tab/>
        <w:t>p.</w:t>
        <w:tab/>
        <w:t>52-60.</w:t>
        <w:tab/>
        <w:t>Available</w:t>
        <w:tab/>
      </w:r>
      <w:r>
        <w:rPr>
          <w:spacing w:val="-1"/>
          <w:sz w:val="20"/>
        </w:rPr>
        <w:t>at:</w:t>
      </w:r>
      <w:r>
        <w:rPr>
          <w:spacing w:val="-48"/>
          <w:sz w:val="20"/>
        </w:rPr>
        <w:t> </w:t>
      </w:r>
      <w:hyperlink r:id="rId11">
        <w:r>
          <w:rPr>
            <w:sz w:val="20"/>
            <w:u w:val="single"/>
          </w:rPr>
          <w:t>https://repository.ubn.ru.nl/bitstream/handle/2066/242569/242569.pdf?sequence=1</w:t>
        </w:r>
      </w:hyperlink>
    </w:p>
    <w:p>
      <w:pPr>
        <w:spacing w:after="0" w:line="240" w:lineRule="auto"/>
        <w:jc w:val="both"/>
        <w:rPr>
          <w:sz w:val="20"/>
        </w:rPr>
        <w:sectPr>
          <w:pgSz w:w="11900" w:h="16820"/>
          <w:pgMar w:top="1300" w:bottom="280" w:left="1600" w:right="1520"/>
        </w:sectPr>
      </w:pPr>
    </w:p>
    <w:p>
      <w:pPr>
        <w:pStyle w:val="BodyText"/>
        <w:spacing w:line="360" w:lineRule="auto" w:before="70"/>
        <w:ind w:left="102" w:right="119"/>
        <w:jc w:val="both"/>
      </w:pPr>
      <w:r>
        <w:rPr/>
        <w:t>companies to conduct regular audits of their AI systems to identify and mitigate biases.</w:t>
      </w:r>
      <w:r>
        <w:rPr>
          <w:spacing w:val="1"/>
        </w:rPr>
        <w:t> </w:t>
      </w:r>
      <w:r>
        <w:rPr/>
        <w:t>International cooperation is crucial for the effective implementation of these standards.</w:t>
      </w:r>
      <w:r>
        <w:rPr>
          <w:spacing w:val="1"/>
        </w:rPr>
        <w:t> </w:t>
      </w:r>
      <w:r>
        <w:rPr/>
        <w:t>Countries must work together to harmonize their regulations and ensure that they are</w:t>
      </w:r>
      <w:r>
        <w:rPr>
          <w:spacing w:val="1"/>
        </w:rPr>
        <w:t> </w:t>
      </w:r>
      <w:r>
        <w:rPr/>
        <w:t>consistently</w:t>
      </w:r>
      <w:r>
        <w:rPr>
          <w:spacing w:val="1"/>
        </w:rPr>
        <w:t> </w:t>
      </w:r>
      <w:r>
        <w:rPr/>
        <w:t>enforced</w:t>
      </w:r>
      <w:r>
        <w:rPr>
          <w:spacing w:val="1"/>
        </w:rPr>
        <w:t> </w:t>
      </w:r>
      <w:r>
        <w:rPr/>
        <w:t>across</w:t>
      </w:r>
      <w:r>
        <w:rPr>
          <w:spacing w:val="1"/>
        </w:rPr>
        <w:t> </w:t>
      </w:r>
      <w:r>
        <w:rPr/>
        <w:t>borders,</w:t>
      </w:r>
      <w:r>
        <w:rPr>
          <w:spacing w:val="1"/>
        </w:rPr>
        <w:t> </w:t>
      </w:r>
      <w:r>
        <w:rPr/>
        <w:t>following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lead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European</w:t>
      </w:r>
      <w:r>
        <w:rPr>
          <w:spacing w:val="1"/>
        </w:rPr>
        <w:t> </w:t>
      </w:r>
      <w:r>
        <w:rPr/>
        <w:t>Union’s</w:t>
      </w:r>
      <w:r>
        <w:rPr>
          <w:spacing w:val="1"/>
        </w:rPr>
        <w:t> </w:t>
      </w:r>
      <w:r>
        <w:rPr>
          <w:spacing w:val="-1"/>
        </w:rPr>
        <w:t>proposals</w:t>
      </w:r>
      <w:r>
        <w:rPr>
          <w:spacing w:val="-14"/>
        </w:rPr>
        <w:t> </w:t>
      </w:r>
      <w:r>
        <w:rPr/>
        <w:t>regulations</w:t>
      </w:r>
      <w:r>
        <w:rPr>
          <w:spacing w:val="-14"/>
        </w:rPr>
        <w:t> </w:t>
      </w:r>
      <w:r>
        <w:rPr/>
        <w:t>in</w:t>
      </w:r>
      <w:r>
        <w:rPr>
          <w:spacing w:val="-13"/>
        </w:rPr>
        <w:t> </w:t>
      </w:r>
      <w:r>
        <w:rPr/>
        <w:t>this</w:t>
      </w:r>
      <w:r>
        <w:rPr>
          <w:spacing w:val="-14"/>
        </w:rPr>
        <w:t> </w:t>
      </w:r>
      <w:r>
        <w:rPr/>
        <w:t>matter.</w:t>
      </w:r>
      <w:r>
        <w:rPr>
          <w:spacing w:val="-14"/>
        </w:rPr>
        <w:t> </w:t>
      </w:r>
      <w:r>
        <w:rPr/>
        <w:t>This</w:t>
      </w:r>
      <w:r>
        <w:rPr>
          <w:spacing w:val="-12"/>
        </w:rPr>
        <w:t> </w:t>
      </w:r>
      <w:r>
        <w:rPr/>
        <w:t>requires</w:t>
      </w:r>
      <w:r>
        <w:rPr>
          <w:spacing w:val="-15"/>
        </w:rPr>
        <w:t> </w:t>
      </w:r>
      <w:r>
        <w:rPr/>
        <w:t>the</w:t>
      </w:r>
      <w:r>
        <w:rPr>
          <w:spacing w:val="-15"/>
        </w:rPr>
        <w:t> </w:t>
      </w:r>
      <w:r>
        <w:rPr/>
        <w:t>establishment</w:t>
      </w:r>
      <w:r>
        <w:rPr>
          <w:spacing w:val="-15"/>
        </w:rPr>
        <w:t> </w:t>
      </w:r>
      <w:r>
        <w:rPr/>
        <w:t>of</w:t>
      </w:r>
      <w:r>
        <w:rPr>
          <w:spacing w:val="-15"/>
        </w:rPr>
        <w:t> </w:t>
      </w:r>
      <w:r>
        <w:rPr/>
        <w:t>international</w:t>
      </w:r>
      <w:r>
        <w:rPr>
          <w:spacing w:val="-14"/>
        </w:rPr>
        <w:t> </w:t>
      </w:r>
      <w:r>
        <w:rPr/>
        <w:t>bodies</w:t>
      </w:r>
      <w:r>
        <w:rPr>
          <w:spacing w:val="-57"/>
        </w:rPr>
        <w:t> </w:t>
      </w:r>
      <w:r>
        <w:rPr/>
        <w:t>that can oversee the development and implementation of these standards, as well as</w:t>
      </w:r>
      <w:r>
        <w:rPr>
          <w:spacing w:val="1"/>
        </w:rPr>
        <w:t> </w:t>
      </w:r>
      <w:r>
        <w:rPr/>
        <w:t>facilitate</w:t>
      </w:r>
      <w:r>
        <w:rPr>
          <w:spacing w:val="-1"/>
        </w:rPr>
        <w:t> </w:t>
      </w:r>
      <w:r>
        <w:rPr/>
        <w:t>collaboration between countries.</w:t>
      </w:r>
    </w:p>
    <w:p>
      <w:pPr>
        <w:pStyle w:val="BodyText"/>
        <w:spacing w:before="2"/>
        <w:rPr>
          <w:sz w:val="21"/>
        </w:rPr>
      </w:pPr>
    </w:p>
    <w:p>
      <w:pPr>
        <w:pStyle w:val="Heading1"/>
        <w:numPr>
          <w:ilvl w:val="0"/>
          <w:numId w:val="2"/>
        </w:numPr>
        <w:tabs>
          <w:tab w:pos="822" w:val="left" w:leader="none"/>
        </w:tabs>
        <w:spacing w:line="240" w:lineRule="auto" w:before="1" w:after="0"/>
        <w:ind w:left="822" w:right="0" w:hanging="361"/>
        <w:jc w:val="left"/>
      </w:pPr>
      <w:r>
        <w:rPr/>
        <w:t>Conclusion</w:t>
      </w:r>
    </w:p>
    <w:p>
      <w:pPr>
        <w:pStyle w:val="BodyText"/>
        <w:spacing w:before="6"/>
        <w:rPr>
          <w:b/>
          <w:sz w:val="32"/>
        </w:rPr>
      </w:pPr>
    </w:p>
    <w:p>
      <w:pPr>
        <w:pStyle w:val="BodyText"/>
        <w:spacing w:line="360" w:lineRule="auto"/>
        <w:ind w:left="102" w:right="117" w:firstLine="719"/>
        <w:jc w:val="both"/>
      </w:pPr>
      <w:r>
        <w:rPr/>
        <w:t>The globalization of digital platforms and the widespread adoption of artificial</w:t>
      </w:r>
      <w:r>
        <w:rPr>
          <w:spacing w:val="1"/>
        </w:rPr>
        <w:t> </w:t>
      </w:r>
      <w:r>
        <w:rPr/>
        <w:t>intelligence (AI) have fundamentally reshaped the consumer landscape, creating new</w:t>
      </w:r>
      <w:r>
        <w:rPr>
          <w:spacing w:val="1"/>
        </w:rPr>
        <w:t> </w:t>
      </w:r>
      <w:r>
        <w:rPr/>
        <w:t>opportunities</w:t>
      </w:r>
      <w:r>
        <w:rPr>
          <w:spacing w:val="-8"/>
        </w:rPr>
        <w:t> </w:t>
      </w:r>
      <w:r>
        <w:rPr/>
        <w:t>for</w:t>
      </w:r>
      <w:r>
        <w:rPr>
          <w:spacing w:val="-9"/>
        </w:rPr>
        <w:t> </w:t>
      </w:r>
      <w:r>
        <w:rPr/>
        <w:t>innovation</w:t>
      </w:r>
      <w:r>
        <w:rPr>
          <w:spacing w:val="-9"/>
        </w:rPr>
        <w:t> </w:t>
      </w:r>
      <w:r>
        <w:rPr/>
        <w:t>and</w:t>
      </w:r>
      <w:r>
        <w:rPr>
          <w:spacing w:val="-8"/>
        </w:rPr>
        <w:t> </w:t>
      </w:r>
      <w:r>
        <w:rPr/>
        <w:t>personalization.</w:t>
      </w:r>
      <w:r>
        <w:rPr>
          <w:spacing w:val="-9"/>
        </w:rPr>
        <w:t> </w:t>
      </w:r>
      <w:r>
        <w:rPr/>
        <w:t>However,</w:t>
      </w:r>
      <w:r>
        <w:rPr>
          <w:spacing w:val="-6"/>
        </w:rPr>
        <w:t> </w:t>
      </w:r>
      <w:r>
        <w:rPr/>
        <w:t>these</w:t>
      </w:r>
      <w:r>
        <w:rPr>
          <w:spacing w:val="-7"/>
        </w:rPr>
        <w:t> </w:t>
      </w:r>
      <w:r>
        <w:rPr/>
        <w:t>advancements</w:t>
      </w:r>
      <w:r>
        <w:rPr>
          <w:spacing w:val="-7"/>
        </w:rPr>
        <w:t> </w:t>
      </w:r>
      <w:r>
        <w:rPr/>
        <w:t>have</w:t>
      </w:r>
      <w:r>
        <w:rPr>
          <w:spacing w:val="-10"/>
        </w:rPr>
        <w:t> </w:t>
      </w:r>
      <w:r>
        <w:rPr/>
        <w:t>also</w:t>
      </w:r>
      <w:r>
        <w:rPr>
          <w:spacing w:val="-57"/>
        </w:rPr>
        <w:t> </w:t>
      </w:r>
      <w:r>
        <w:rPr/>
        <w:t>introduced significant risks, particularly concerning consumer protection, privacy, and</w:t>
      </w:r>
      <w:r>
        <w:rPr>
          <w:spacing w:val="1"/>
        </w:rPr>
        <w:t> </w:t>
      </w:r>
      <w:r>
        <w:rPr/>
        <w:t>fairness. As AI continues to evolve and permeate every aspect of digital interactions, a</w:t>
      </w:r>
      <w:r>
        <w:rPr>
          <w:spacing w:val="1"/>
        </w:rPr>
        <w:t> </w:t>
      </w:r>
      <w:r>
        <w:rPr/>
        <w:t>coordinated international response is essential to mitigate these risks and establish a</w:t>
      </w:r>
      <w:r>
        <w:rPr>
          <w:spacing w:val="1"/>
        </w:rPr>
        <w:t> </w:t>
      </w:r>
      <w:r>
        <w:rPr/>
        <w:t>regulatory</w:t>
      </w:r>
      <w:r>
        <w:rPr>
          <w:spacing w:val="-6"/>
        </w:rPr>
        <w:t> </w:t>
      </w:r>
      <w:r>
        <w:rPr/>
        <w:t>framework that ensures the</w:t>
      </w:r>
      <w:r>
        <w:rPr>
          <w:spacing w:val="-1"/>
        </w:rPr>
        <w:t> </w:t>
      </w:r>
      <w:r>
        <w:rPr/>
        <w:t>rights of consumers are</w:t>
      </w:r>
      <w:r>
        <w:rPr>
          <w:spacing w:val="-3"/>
        </w:rPr>
        <w:t> </w:t>
      </w:r>
      <w:r>
        <w:rPr/>
        <w:t>safeguarded.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360" w:lineRule="auto" w:before="1"/>
        <w:ind w:left="102" w:right="112" w:firstLine="719"/>
        <w:jc w:val="both"/>
      </w:pPr>
      <w:r>
        <w:rPr/>
        <w:t>Existing regulations such as the Digital Services Act (DSA)</w:t>
      </w:r>
      <w:r>
        <w:rPr>
          <w:vertAlign w:val="superscript"/>
        </w:rPr>
        <w:t>12</w:t>
      </w:r>
      <w:r>
        <w:rPr>
          <w:vertAlign w:val="baseline"/>
        </w:rPr>
        <w:t> and the Digital</w:t>
      </w:r>
      <w:r>
        <w:rPr>
          <w:spacing w:val="1"/>
          <w:vertAlign w:val="baseline"/>
        </w:rPr>
        <w:t> </w:t>
      </w:r>
      <w:r>
        <w:rPr>
          <w:vertAlign w:val="baseline"/>
        </w:rPr>
        <w:t>Markets</w:t>
      </w:r>
      <w:r>
        <w:rPr>
          <w:spacing w:val="-10"/>
          <w:vertAlign w:val="baseline"/>
        </w:rPr>
        <w:t> </w:t>
      </w:r>
      <w:r>
        <w:rPr>
          <w:vertAlign w:val="baseline"/>
        </w:rPr>
        <w:t>Act</w:t>
      </w:r>
      <w:r>
        <w:rPr>
          <w:spacing w:val="-7"/>
          <w:vertAlign w:val="baseline"/>
        </w:rPr>
        <w:t> </w:t>
      </w:r>
      <w:r>
        <w:rPr>
          <w:vertAlign w:val="baseline"/>
        </w:rPr>
        <w:t>(DMA)</w:t>
      </w:r>
      <w:r>
        <w:rPr>
          <w:vertAlign w:val="superscript"/>
        </w:rPr>
        <w:t>13</w:t>
      </w:r>
      <w:r>
        <w:rPr>
          <w:spacing w:val="-9"/>
          <w:vertAlign w:val="baseline"/>
        </w:rPr>
        <w:t> </w:t>
      </w:r>
      <w:r>
        <w:rPr>
          <w:vertAlign w:val="baseline"/>
        </w:rPr>
        <w:t>in</w:t>
      </w:r>
      <w:r>
        <w:rPr>
          <w:spacing w:val="-10"/>
          <w:vertAlign w:val="baseline"/>
        </w:rPr>
        <w:t> </w:t>
      </w:r>
      <w:r>
        <w:rPr>
          <w:vertAlign w:val="baseline"/>
        </w:rPr>
        <w:t>the</w:t>
      </w:r>
      <w:r>
        <w:rPr>
          <w:spacing w:val="-12"/>
          <w:vertAlign w:val="baseline"/>
        </w:rPr>
        <w:t> </w:t>
      </w:r>
      <w:r>
        <w:rPr>
          <w:vertAlign w:val="baseline"/>
        </w:rPr>
        <w:t>European</w:t>
      </w:r>
      <w:r>
        <w:rPr>
          <w:spacing w:val="-10"/>
          <w:vertAlign w:val="baseline"/>
        </w:rPr>
        <w:t> </w:t>
      </w:r>
      <w:r>
        <w:rPr>
          <w:vertAlign w:val="baseline"/>
        </w:rPr>
        <w:t>Union</w:t>
      </w:r>
      <w:r>
        <w:rPr>
          <w:spacing w:val="-10"/>
          <w:vertAlign w:val="baseline"/>
        </w:rPr>
        <w:t> </w:t>
      </w:r>
      <w:r>
        <w:rPr>
          <w:vertAlign w:val="baseline"/>
        </w:rPr>
        <w:t>serve</w:t>
      </w:r>
      <w:r>
        <w:rPr>
          <w:spacing w:val="-12"/>
          <w:vertAlign w:val="baseline"/>
        </w:rPr>
        <w:t> </w:t>
      </w:r>
      <w:r>
        <w:rPr>
          <w:vertAlign w:val="baseline"/>
        </w:rPr>
        <w:t>as</w:t>
      </w:r>
      <w:r>
        <w:rPr>
          <w:spacing w:val="-10"/>
          <w:vertAlign w:val="baseline"/>
        </w:rPr>
        <w:t> </w:t>
      </w:r>
      <w:r>
        <w:rPr>
          <w:vertAlign w:val="baseline"/>
        </w:rPr>
        <w:t>valuable</w:t>
      </w:r>
      <w:r>
        <w:rPr>
          <w:spacing w:val="-12"/>
          <w:vertAlign w:val="baseline"/>
        </w:rPr>
        <w:t> </w:t>
      </w:r>
      <w:r>
        <w:rPr>
          <w:vertAlign w:val="baseline"/>
        </w:rPr>
        <w:t>models,</w:t>
      </w:r>
      <w:r>
        <w:rPr>
          <w:spacing w:val="-10"/>
          <w:vertAlign w:val="baseline"/>
        </w:rPr>
        <w:t> </w:t>
      </w:r>
      <w:r>
        <w:rPr>
          <w:vertAlign w:val="baseline"/>
        </w:rPr>
        <w:t>demonstrating</w:t>
      </w:r>
      <w:r>
        <w:rPr>
          <w:spacing w:val="-12"/>
          <w:vertAlign w:val="baseline"/>
        </w:rPr>
        <w:t> </w:t>
      </w:r>
      <w:r>
        <w:rPr>
          <w:vertAlign w:val="baseline"/>
        </w:rPr>
        <w:t>the</w:t>
      </w:r>
      <w:r>
        <w:rPr>
          <w:spacing w:val="-58"/>
          <w:vertAlign w:val="baseline"/>
        </w:rPr>
        <w:t> </w:t>
      </w:r>
      <w:r>
        <w:rPr>
          <w:vertAlign w:val="baseline"/>
        </w:rPr>
        <w:t>need for comprehensive legal frameworks that emphasize transparency, accountability,</w:t>
      </w:r>
      <w:r>
        <w:rPr>
          <w:spacing w:val="1"/>
          <w:vertAlign w:val="baseline"/>
        </w:rPr>
        <w:t> </w:t>
      </w:r>
      <w:r>
        <w:rPr>
          <w:vertAlign w:val="baseline"/>
        </w:rPr>
        <w:t>and</w:t>
      </w:r>
      <w:r>
        <w:rPr>
          <w:spacing w:val="1"/>
          <w:vertAlign w:val="baseline"/>
        </w:rPr>
        <w:t> </w:t>
      </w:r>
      <w:r>
        <w:rPr>
          <w:vertAlign w:val="baseline"/>
        </w:rPr>
        <w:t>consumer</w:t>
      </w:r>
      <w:r>
        <w:rPr>
          <w:spacing w:val="1"/>
          <w:vertAlign w:val="baseline"/>
        </w:rPr>
        <w:t> </w:t>
      </w:r>
      <w:r>
        <w:rPr>
          <w:vertAlign w:val="baseline"/>
        </w:rPr>
        <w:t>protection.</w:t>
      </w:r>
      <w:r>
        <w:rPr>
          <w:spacing w:val="1"/>
          <w:vertAlign w:val="baseline"/>
        </w:rPr>
        <w:t> </w:t>
      </w:r>
      <w:r>
        <w:rPr>
          <w:vertAlign w:val="baseline"/>
        </w:rPr>
        <w:t>These</w:t>
      </w:r>
      <w:r>
        <w:rPr>
          <w:spacing w:val="1"/>
          <w:vertAlign w:val="baseline"/>
        </w:rPr>
        <w:t> </w:t>
      </w:r>
      <w:r>
        <w:rPr>
          <w:vertAlign w:val="baseline"/>
        </w:rPr>
        <w:t>regulations</w:t>
      </w:r>
      <w:r>
        <w:rPr>
          <w:spacing w:val="1"/>
          <w:vertAlign w:val="baseline"/>
        </w:rPr>
        <w:t> </w:t>
      </w:r>
      <w:r>
        <w:rPr>
          <w:vertAlign w:val="baseline"/>
        </w:rPr>
        <w:t>aim</w:t>
      </w:r>
      <w:r>
        <w:rPr>
          <w:spacing w:val="1"/>
          <w:vertAlign w:val="baseline"/>
        </w:rPr>
        <w:t> </w:t>
      </w:r>
      <w:r>
        <w:rPr>
          <w:vertAlign w:val="baseline"/>
        </w:rPr>
        <w:t>to</w:t>
      </w:r>
      <w:r>
        <w:rPr>
          <w:spacing w:val="1"/>
          <w:vertAlign w:val="baseline"/>
        </w:rPr>
        <w:t> </w:t>
      </w:r>
      <w:r>
        <w:rPr>
          <w:vertAlign w:val="baseline"/>
        </w:rPr>
        <w:t>curb</w:t>
      </w:r>
      <w:r>
        <w:rPr>
          <w:spacing w:val="1"/>
          <w:vertAlign w:val="baseline"/>
        </w:rPr>
        <w:t> </w:t>
      </w:r>
      <w:r>
        <w:rPr>
          <w:vertAlign w:val="baseline"/>
        </w:rPr>
        <w:t>the</w:t>
      </w:r>
      <w:r>
        <w:rPr>
          <w:spacing w:val="1"/>
          <w:vertAlign w:val="baseline"/>
        </w:rPr>
        <w:t> </w:t>
      </w:r>
      <w:r>
        <w:rPr>
          <w:vertAlign w:val="baseline"/>
        </w:rPr>
        <w:t>power</w:t>
      </w:r>
      <w:r>
        <w:rPr>
          <w:spacing w:val="1"/>
          <w:vertAlign w:val="baseline"/>
        </w:rPr>
        <w:t> </w:t>
      </w:r>
      <w:r>
        <w:rPr>
          <w:vertAlign w:val="baseline"/>
        </w:rPr>
        <w:t>of</w:t>
      </w:r>
      <w:r>
        <w:rPr>
          <w:spacing w:val="1"/>
          <w:vertAlign w:val="baseline"/>
        </w:rPr>
        <w:t> </w:t>
      </w:r>
      <w:r>
        <w:rPr>
          <w:vertAlign w:val="baseline"/>
        </w:rPr>
        <w:t>major</w:t>
      </w:r>
      <w:r>
        <w:rPr>
          <w:spacing w:val="1"/>
          <w:vertAlign w:val="baseline"/>
        </w:rPr>
        <w:t> </w:t>
      </w:r>
      <w:r>
        <w:rPr>
          <w:vertAlign w:val="baseline"/>
        </w:rPr>
        <w:t>tech</w:t>
      </w:r>
      <w:r>
        <w:rPr>
          <w:spacing w:val="1"/>
          <w:vertAlign w:val="baseline"/>
        </w:rPr>
        <w:t> </w:t>
      </w:r>
      <w:r>
        <w:rPr>
          <w:vertAlign w:val="baseline"/>
        </w:rPr>
        <w:t>companies, ensure fair competition, and protect the rights of users by enforcing strict</w:t>
      </w:r>
      <w:r>
        <w:rPr>
          <w:spacing w:val="1"/>
          <w:vertAlign w:val="baseline"/>
        </w:rPr>
        <w:t> </w:t>
      </w:r>
      <w:r>
        <w:rPr>
          <w:vertAlign w:val="baseline"/>
        </w:rPr>
        <w:t>guidelines</w:t>
      </w:r>
      <w:r>
        <w:rPr>
          <w:spacing w:val="-8"/>
          <w:vertAlign w:val="baseline"/>
        </w:rPr>
        <w:t> </w:t>
      </w:r>
      <w:r>
        <w:rPr>
          <w:vertAlign w:val="baseline"/>
        </w:rPr>
        <w:t>on</w:t>
      </w:r>
      <w:r>
        <w:rPr>
          <w:spacing w:val="-8"/>
          <w:vertAlign w:val="baseline"/>
        </w:rPr>
        <w:t> </w:t>
      </w:r>
      <w:r>
        <w:rPr>
          <w:vertAlign w:val="baseline"/>
        </w:rPr>
        <w:t>data</w:t>
      </w:r>
      <w:r>
        <w:rPr>
          <w:spacing w:val="-8"/>
          <w:vertAlign w:val="baseline"/>
        </w:rPr>
        <w:t> </w:t>
      </w:r>
      <w:r>
        <w:rPr>
          <w:vertAlign w:val="baseline"/>
        </w:rPr>
        <w:t>privacy,</w:t>
      </w:r>
      <w:r>
        <w:rPr>
          <w:spacing w:val="-6"/>
          <w:vertAlign w:val="baseline"/>
        </w:rPr>
        <w:t> </w:t>
      </w:r>
      <w:r>
        <w:rPr>
          <w:vertAlign w:val="baseline"/>
        </w:rPr>
        <w:t>content</w:t>
      </w:r>
      <w:r>
        <w:rPr>
          <w:spacing w:val="-7"/>
          <w:vertAlign w:val="baseline"/>
        </w:rPr>
        <w:t> </w:t>
      </w:r>
      <w:r>
        <w:rPr>
          <w:vertAlign w:val="baseline"/>
        </w:rPr>
        <w:t>moderation,</w:t>
      </w:r>
      <w:r>
        <w:rPr>
          <w:spacing w:val="-9"/>
          <w:vertAlign w:val="baseline"/>
        </w:rPr>
        <w:t> </w:t>
      </w:r>
      <w:r>
        <w:rPr>
          <w:vertAlign w:val="baseline"/>
        </w:rPr>
        <w:t>and</w:t>
      </w:r>
      <w:r>
        <w:rPr>
          <w:spacing w:val="-8"/>
          <w:vertAlign w:val="baseline"/>
        </w:rPr>
        <w:t> </w:t>
      </w:r>
      <w:r>
        <w:rPr>
          <w:vertAlign w:val="baseline"/>
        </w:rPr>
        <w:t>the</w:t>
      </w:r>
      <w:r>
        <w:rPr>
          <w:spacing w:val="-8"/>
          <w:vertAlign w:val="baseline"/>
        </w:rPr>
        <w:t> </w:t>
      </w:r>
      <w:r>
        <w:rPr>
          <w:vertAlign w:val="baseline"/>
        </w:rPr>
        <w:t>use</w:t>
      </w:r>
      <w:r>
        <w:rPr>
          <w:spacing w:val="-8"/>
          <w:vertAlign w:val="baseline"/>
        </w:rPr>
        <w:t> </w:t>
      </w:r>
      <w:r>
        <w:rPr>
          <w:vertAlign w:val="baseline"/>
        </w:rPr>
        <w:t>of</w:t>
      </w:r>
      <w:r>
        <w:rPr>
          <w:spacing w:val="-8"/>
          <w:vertAlign w:val="baseline"/>
        </w:rPr>
        <w:t> </w:t>
      </w:r>
      <w:r>
        <w:rPr>
          <w:vertAlign w:val="baseline"/>
        </w:rPr>
        <w:t>algorithms</w:t>
      </w:r>
      <w:r>
        <w:rPr>
          <w:vertAlign w:val="superscript"/>
        </w:rPr>
        <w:t>14</w:t>
      </w:r>
      <w:r>
        <w:rPr>
          <w:vertAlign w:val="baseline"/>
        </w:rPr>
        <w:t>.</w:t>
      </w:r>
      <w:r>
        <w:rPr>
          <w:spacing w:val="-9"/>
          <w:vertAlign w:val="baseline"/>
        </w:rPr>
        <w:t> </w:t>
      </w:r>
      <w:r>
        <w:rPr>
          <w:vertAlign w:val="baseline"/>
        </w:rPr>
        <w:t>The</w:t>
      </w:r>
      <w:r>
        <w:rPr>
          <w:spacing w:val="-9"/>
          <w:vertAlign w:val="baseline"/>
        </w:rPr>
        <w:t> </w:t>
      </w:r>
      <w:r>
        <w:rPr>
          <w:vertAlign w:val="baseline"/>
        </w:rPr>
        <w:t>DSA</w:t>
      </w:r>
      <w:r>
        <w:rPr>
          <w:spacing w:val="-8"/>
          <w:vertAlign w:val="baseline"/>
        </w:rPr>
        <w:t> </w:t>
      </w:r>
      <w:r>
        <w:rPr>
          <w:vertAlign w:val="baseline"/>
        </w:rPr>
        <w:t>and</w:t>
      </w:r>
      <w:r>
        <w:rPr>
          <w:spacing w:val="-58"/>
          <w:vertAlign w:val="baseline"/>
        </w:rPr>
        <w:t> </w:t>
      </w:r>
      <w:r>
        <w:rPr>
          <w:vertAlign w:val="baseline"/>
        </w:rPr>
        <w:t>DMA</w:t>
      </w:r>
      <w:r>
        <w:rPr>
          <w:spacing w:val="-9"/>
          <w:vertAlign w:val="baseline"/>
        </w:rPr>
        <w:t> </w:t>
      </w:r>
      <w:r>
        <w:rPr>
          <w:vertAlign w:val="baseline"/>
        </w:rPr>
        <w:t>provide</w:t>
      </w:r>
      <w:r>
        <w:rPr>
          <w:spacing w:val="-6"/>
          <w:vertAlign w:val="baseline"/>
        </w:rPr>
        <w:t> </w:t>
      </w:r>
      <w:r>
        <w:rPr>
          <w:vertAlign w:val="baseline"/>
        </w:rPr>
        <w:t>a</w:t>
      </w:r>
      <w:r>
        <w:rPr>
          <w:spacing w:val="-9"/>
          <w:vertAlign w:val="baseline"/>
        </w:rPr>
        <w:t> </w:t>
      </w:r>
      <w:r>
        <w:rPr>
          <w:vertAlign w:val="baseline"/>
        </w:rPr>
        <w:t>blueprint</w:t>
      </w:r>
      <w:r>
        <w:rPr>
          <w:spacing w:val="-7"/>
          <w:vertAlign w:val="baseline"/>
        </w:rPr>
        <w:t> </w:t>
      </w:r>
      <w:r>
        <w:rPr>
          <w:vertAlign w:val="baseline"/>
        </w:rPr>
        <w:t>for</w:t>
      </w:r>
      <w:r>
        <w:rPr>
          <w:spacing w:val="-10"/>
          <w:vertAlign w:val="baseline"/>
        </w:rPr>
        <w:t> </w:t>
      </w:r>
      <w:r>
        <w:rPr>
          <w:vertAlign w:val="baseline"/>
        </w:rPr>
        <w:t>how</w:t>
      </w:r>
      <w:r>
        <w:rPr>
          <w:spacing w:val="-6"/>
          <w:vertAlign w:val="baseline"/>
        </w:rPr>
        <w:t> </w:t>
      </w:r>
      <w:r>
        <w:rPr>
          <w:vertAlign w:val="baseline"/>
        </w:rPr>
        <w:t>other</w:t>
      </w:r>
      <w:r>
        <w:rPr>
          <w:spacing w:val="-6"/>
          <w:vertAlign w:val="baseline"/>
        </w:rPr>
        <w:t> </w:t>
      </w:r>
      <w:r>
        <w:rPr>
          <w:vertAlign w:val="baseline"/>
        </w:rPr>
        <w:t>countries</w:t>
      </w:r>
      <w:r>
        <w:rPr>
          <w:spacing w:val="-5"/>
          <w:vertAlign w:val="baseline"/>
        </w:rPr>
        <w:t> </w:t>
      </w:r>
      <w:r>
        <w:rPr>
          <w:vertAlign w:val="baseline"/>
        </w:rPr>
        <w:t>and</w:t>
      </w:r>
      <w:r>
        <w:rPr>
          <w:spacing w:val="-9"/>
          <w:vertAlign w:val="baseline"/>
        </w:rPr>
        <w:t> </w:t>
      </w:r>
      <w:r>
        <w:rPr>
          <w:vertAlign w:val="baseline"/>
        </w:rPr>
        <w:t>regions</w:t>
      </w:r>
      <w:r>
        <w:rPr>
          <w:spacing w:val="-7"/>
          <w:vertAlign w:val="baseline"/>
        </w:rPr>
        <w:t> </w:t>
      </w:r>
      <w:r>
        <w:rPr>
          <w:vertAlign w:val="baseline"/>
        </w:rPr>
        <w:t>can</w:t>
      </w:r>
      <w:r>
        <w:rPr>
          <w:spacing w:val="-8"/>
          <w:vertAlign w:val="baseline"/>
        </w:rPr>
        <w:t> </w:t>
      </w:r>
      <w:r>
        <w:rPr>
          <w:vertAlign w:val="baseline"/>
        </w:rPr>
        <w:t>approach</w:t>
      </w:r>
      <w:r>
        <w:rPr>
          <w:spacing w:val="-8"/>
          <w:vertAlign w:val="baseline"/>
        </w:rPr>
        <w:t> </w:t>
      </w:r>
      <w:r>
        <w:rPr>
          <w:vertAlign w:val="baseline"/>
        </w:rPr>
        <w:t>the</w:t>
      </w:r>
      <w:r>
        <w:rPr>
          <w:spacing w:val="-10"/>
          <w:vertAlign w:val="baseline"/>
        </w:rPr>
        <w:t> </w:t>
      </w:r>
      <w:r>
        <w:rPr>
          <w:vertAlign w:val="baseline"/>
        </w:rPr>
        <w:t>regulation</w:t>
      </w:r>
      <w:r>
        <w:rPr>
          <w:spacing w:val="-57"/>
          <w:vertAlign w:val="baseline"/>
        </w:rPr>
        <w:t> </w:t>
      </w:r>
      <w:r>
        <w:rPr>
          <w:vertAlign w:val="baseline"/>
        </w:rPr>
        <w:t>of</w:t>
      </w:r>
      <w:r>
        <w:rPr>
          <w:spacing w:val="-1"/>
          <w:vertAlign w:val="baseline"/>
        </w:rPr>
        <w:t> </w:t>
      </w:r>
      <w:r>
        <w:rPr>
          <w:vertAlign w:val="baseline"/>
        </w:rPr>
        <w:t>AI</w:t>
      </w:r>
      <w:r>
        <w:rPr>
          <w:spacing w:val="-4"/>
          <w:vertAlign w:val="baseline"/>
        </w:rPr>
        <w:t> </w:t>
      </w:r>
      <w:r>
        <w:rPr>
          <w:vertAlign w:val="baseline"/>
        </w:rPr>
        <w:t>in a manner</w:t>
      </w:r>
      <w:r>
        <w:rPr>
          <w:spacing w:val="-1"/>
          <w:vertAlign w:val="baseline"/>
        </w:rPr>
        <w:t> </w:t>
      </w:r>
      <w:r>
        <w:rPr>
          <w:vertAlign w:val="baseline"/>
        </w:rPr>
        <w:t>that balances innovation with consumer</w:t>
      </w:r>
      <w:r>
        <w:rPr>
          <w:spacing w:val="-1"/>
          <w:vertAlign w:val="baseline"/>
        </w:rPr>
        <w:t> </w:t>
      </w:r>
      <w:r>
        <w:rPr>
          <w:vertAlign w:val="baseline"/>
        </w:rPr>
        <w:t>welfare.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360" w:lineRule="auto"/>
        <w:ind w:left="102" w:right="115" w:firstLine="719"/>
        <w:jc w:val="both"/>
      </w:pPr>
      <w:r>
        <w:rPr/>
        <w:t>One</w:t>
      </w:r>
      <w:r>
        <w:rPr>
          <w:spacing w:val="-4"/>
        </w:rPr>
        <w:t> </w:t>
      </w:r>
      <w:r>
        <w:rPr/>
        <w:t>of</w:t>
      </w:r>
      <w:r>
        <w:rPr>
          <w:spacing w:val="-1"/>
        </w:rPr>
        <w:t> </w:t>
      </w:r>
      <w:r>
        <w:rPr/>
        <w:t>the</w:t>
      </w:r>
      <w:r>
        <w:rPr>
          <w:spacing w:val="-3"/>
        </w:rPr>
        <w:t> </w:t>
      </w:r>
      <w:r>
        <w:rPr/>
        <w:t>key</w:t>
      </w:r>
      <w:r>
        <w:rPr>
          <w:spacing w:val="-6"/>
        </w:rPr>
        <w:t> </w:t>
      </w:r>
      <w:r>
        <w:rPr/>
        <w:t>issues that</w:t>
      </w:r>
      <w:r>
        <w:rPr>
          <w:spacing w:val="-1"/>
        </w:rPr>
        <w:t> </w:t>
      </w:r>
      <w:r>
        <w:rPr/>
        <w:t>international</w:t>
      </w:r>
      <w:r>
        <w:rPr>
          <w:spacing w:val="-2"/>
        </w:rPr>
        <w:t> </w:t>
      </w:r>
      <w:r>
        <w:rPr/>
        <w:t>standards</w:t>
      </w:r>
      <w:r>
        <w:rPr>
          <w:spacing w:val="-1"/>
        </w:rPr>
        <w:t> </w:t>
      </w:r>
      <w:r>
        <w:rPr/>
        <w:t>must</w:t>
      </w:r>
      <w:r>
        <w:rPr>
          <w:spacing w:val="-1"/>
        </w:rPr>
        <w:t> </w:t>
      </w:r>
      <w:r>
        <w:rPr/>
        <w:t>address</w:t>
      </w:r>
      <w:r>
        <w:rPr>
          <w:spacing w:val="-1"/>
        </w:rPr>
        <w:t> </w:t>
      </w:r>
      <w:r>
        <w:rPr/>
        <w:t>is</w:t>
      </w:r>
      <w:r>
        <w:rPr>
          <w:spacing w:val="-1"/>
        </w:rPr>
        <w:t> </w:t>
      </w:r>
      <w:r>
        <w:rPr/>
        <w:t>data</w:t>
      </w:r>
      <w:r>
        <w:rPr>
          <w:spacing w:val="-1"/>
        </w:rPr>
        <w:t> </w:t>
      </w:r>
      <w:r>
        <w:rPr/>
        <w:t>privacy.</w:t>
      </w:r>
      <w:r>
        <w:rPr>
          <w:spacing w:val="-2"/>
        </w:rPr>
        <w:t> </w:t>
      </w:r>
      <w:r>
        <w:rPr/>
        <w:t>AI</w:t>
      </w:r>
      <w:r>
        <w:rPr>
          <w:spacing w:val="-57"/>
        </w:rPr>
        <w:t> </w:t>
      </w:r>
      <w:r>
        <w:rPr/>
        <w:t>systems rely heavily on the collection and processing of vast amounts of personal data to</w:t>
      </w:r>
      <w:r>
        <w:rPr>
          <w:spacing w:val="-57"/>
        </w:rPr>
        <w:t> </w:t>
      </w:r>
      <w:r>
        <w:rPr/>
        <w:t>make predictions and personalize user experiences. While this data can enhance the</w:t>
      </w:r>
      <w:r>
        <w:rPr>
          <w:spacing w:val="1"/>
        </w:rPr>
        <w:t> </w:t>
      </w:r>
      <w:r>
        <w:rPr/>
        <w:t>quality</w:t>
      </w:r>
      <w:r>
        <w:rPr>
          <w:spacing w:val="5"/>
        </w:rPr>
        <w:t> </w:t>
      </w:r>
      <w:r>
        <w:rPr/>
        <w:t>of</w:t>
      </w:r>
      <w:r>
        <w:rPr>
          <w:spacing w:val="13"/>
        </w:rPr>
        <w:t> </w:t>
      </w:r>
      <w:r>
        <w:rPr/>
        <w:t>services</w:t>
      </w:r>
      <w:r>
        <w:rPr>
          <w:spacing w:val="13"/>
        </w:rPr>
        <w:t> </w:t>
      </w:r>
      <w:r>
        <w:rPr/>
        <w:t>offered,</w:t>
      </w:r>
      <w:r>
        <w:rPr>
          <w:spacing w:val="11"/>
        </w:rPr>
        <w:t> </w:t>
      </w:r>
      <w:r>
        <w:rPr/>
        <w:t>it</w:t>
      </w:r>
      <w:r>
        <w:rPr>
          <w:spacing w:val="11"/>
        </w:rPr>
        <w:t> </w:t>
      </w:r>
      <w:r>
        <w:rPr/>
        <w:t>also</w:t>
      </w:r>
      <w:r>
        <w:rPr>
          <w:spacing w:val="12"/>
        </w:rPr>
        <w:t> </w:t>
      </w:r>
      <w:r>
        <w:rPr/>
        <w:t>poses</w:t>
      </w:r>
      <w:r>
        <w:rPr>
          <w:spacing w:val="13"/>
        </w:rPr>
        <w:t> </w:t>
      </w:r>
      <w:r>
        <w:rPr/>
        <w:t>a</w:t>
      </w:r>
      <w:r>
        <w:rPr>
          <w:spacing w:val="10"/>
        </w:rPr>
        <w:t> </w:t>
      </w:r>
      <w:r>
        <w:rPr/>
        <w:t>significant</w:t>
      </w:r>
      <w:r>
        <w:rPr>
          <w:spacing w:val="11"/>
        </w:rPr>
        <w:t> </w:t>
      </w:r>
      <w:r>
        <w:rPr/>
        <w:t>risk</w:t>
      </w:r>
      <w:r>
        <w:rPr>
          <w:spacing w:val="11"/>
        </w:rPr>
        <w:t> </w:t>
      </w:r>
      <w:r>
        <w:rPr/>
        <w:t>to</w:t>
      </w:r>
      <w:r>
        <w:rPr>
          <w:spacing w:val="13"/>
        </w:rPr>
        <w:t> </w:t>
      </w:r>
      <w:r>
        <w:rPr/>
        <w:t>consumer</w:t>
      </w:r>
      <w:r>
        <w:rPr>
          <w:spacing w:val="11"/>
        </w:rPr>
        <w:t> </w:t>
      </w:r>
      <w:r>
        <w:rPr/>
        <w:t>privacy.</w:t>
      </w:r>
      <w:r>
        <w:rPr>
          <w:spacing w:val="10"/>
        </w:rPr>
        <w:t> </w:t>
      </w:r>
      <w:r>
        <w:rPr/>
        <w:t>Without</w:t>
      </w:r>
    </w:p>
    <w:p>
      <w:pPr>
        <w:pStyle w:val="BodyText"/>
        <w:spacing w:before="6"/>
        <w:rPr>
          <w:sz w:val="26"/>
        </w:rPr>
      </w:pPr>
      <w:r>
        <w:rPr/>
        <w:pict>
          <v:rect style="position:absolute;margin-left:85.103996pt;margin-top:17.246376pt;width:144.020pt;height:.60004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"/>
        </w:numPr>
        <w:tabs>
          <w:tab w:pos="355" w:val="left" w:leader="none"/>
        </w:tabs>
        <w:spacing w:line="240" w:lineRule="auto" w:before="60" w:after="0"/>
        <w:ind w:left="354" w:right="0" w:hanging="253"/>
        <w:jc w:val="both"/>
        <w:rPr>
          <w:sz w:val="20"/>
        </w:rPr>
      </w:pPr>
      <w:r>
        <w:rPr>
          <w:sz w:val="20"/>
        </w:rPr>
        <w:t>European</w:t>
      </w:r>
      <w:r>
        <w:rPr>
          <w:spacing w:val="-3"/>
          <w:sz w:val="20"/>
        </w:rPr>
        <w:t> </w:t>
      </w:r>
      <w:r>
        <w:rPr>
          <w:sz w:val="20"/>
        </w:rPr>
        <w:t>Commission.</w:t>
      </w:r>
      <w:r>
        <w:rPr>
          <w:spacing w:val="1"/>
          <w:sz w:val="20"/>
        </w:rPr>
        <w:t> </w:t>
      </w:r>
      <w:r>
        <w:rPr>
          <w:b/>
          <w:sz w:val="20"/>
        </w:rPr>
        <w:t>Digital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Services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Act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(DSA)</w:t>
      </w:r>
      <w:r>
        <w:rPr>
          <w:sz w:val="20"/>
        </w:rPr>
        <w:t>.</w:t>
      </w:r>
      <w:r>
        <w:rPr>
          <w:spacing w:val="-1"/>
          <w:sz w:val="20"/>
        </w:rPr>
        <w:t> </w:t>
      </w:r>
      <w:r>
        <w:rPr>
          <w:sz w:val="20"/>
        </w:rPr>
        <w:t>Available</w:t>
      </w:r>
      <w:r>
        <w:rPr>
          <w:spacing w:val="-2"/>
          <w:sz w:val="20"/>
        </w:rPr>
        <w:t> </w:t>
      </w:r>
      <w:r>
        <w:rPr>
          <w:sz w:val="20"/>
        </w:rPr>
        <w:t>at:</w:t>
      </w:r>
      <w:r>
        <w:rPr>
          <w:spacing w:val="-1"/>
          <w:sz w:val="20"/>
        </w:rPr>
        <w:t> </w:t>
      </w:r>
      <w:hyperlink r:id="rId12">
        <w:r>
          <w:rPr>
            <w:sz w:val="20"/>
            <w:u w:val="single"/>
          </w:rPr>
          <w:t>digital</w:t>
        </w:r>
        <w:r>
          <w:rPr>
            <w:spacing w:val="-2"/>
            <w:sz w:val="20"/>
            <w:u w:val="single"/>
          </w:rPr>
          <w:t> </w:t>
        </w:r>
        <w:r>
          <w:rPr>
            <w:sz w:val="20"/>
            <w:u w:val="single"/>
          </w:rPr>
          <w:t>services</w:t>
        </w:r>
        <w:r>
          <w:rPr>
            <w:spacing w:val="-3"/>
            <w:sz w:val="20"/>
            <w:u w:val="single"/>
          </w:rPr>
          <w:t> </w:t>
        </w:r>
        <w:r>
          <w:rPr>
            <w:sz w:val="20"/>
            <w:u w:val="single"/>
          </w:rPr>
          <w:t>act</w:t>
        </w:r>
      </w:hyperlink>
    </w:p>
    <w:p>
      <w:pPr>
        <w:pStyle w:val="ListParagraph"/>
        <w:numPr>
          <w:ilvl w:val="0"/>
          <w:numId w:val="1"/>
        </w:numPr>
        <w:tabs>
          <w:tab w:pos="467" w:val="left" w:leader="none"/>
        </w:tabs>
        <w:spacing w:line="240" w:lineRule="auto" w:before="1" w:after="0"/>
        <w:ind w:left="102" w:right="116" w:firstLine="0"/>
        <w:jc w:val="both"/>
        <w:rPr>
          <w:sz w:val="20"/>
        </w:rPr>
      </w:pPr>
      <w:r>
        <w:rPr>
          <w:sz w:val="20"/>
        </w:rPr>
        <w:t>European</w:t>
      </w:r>
      <w:r>
        <w:rPr>
          <w:spacing w:val="1"/>
          <w:sz w:val="20"/>
        </w:rPr>
        <w:t> </w:t>
      </w:r>
      <w:r>
        <w:rPr>
          <w:sz w:val="20"/>
        </w:rPr>
        <w:t>Commission.</w:t>
      </w:r>
      <w:r>
        <w:rPr>
          <w:spacing w:val="1"/>
          <w:sz w:val="20"/>
        </w:rPr>
        <w:t> </w:t>
      </w:r>
      <w:r>
        <w:rPr>
          <w:b/>
          <w:sz w:val="20"/>
        </w:rPr>
        <w:t>Digital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Markets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Act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(DMA)</w:t>
      </w:r>
      <w:r>
        <w:rPr>
          <w:sz w:val="20"/>
        </w:rPr>
        <w:t>.</w:t>
      </w:r>
      <w:r>
        <w:rPr>
          <w:spacing w:val="1"/>
          <w:sz w:val="20"/>
        </w:rPr>
        <w:t> </w:t>
      </w:r>
      <w:r>
        <w:rPr>
          <w:sz w:val="20"/>
        </w:rPr>
        <w:t>Available</w:t>
      </w:r>
      <w:r>
        <w:rPr>
          <w:spacing w:val="1"/>
          <w:sz w:val="20"/>
        </w:rPr>
        <w:t> </w:t>
      </w:r>
      <w:r>
        <w:rPr>
          <w:sz w:val="20"/>
        </w:rPr>
        <w:t>at:</w:t>
      </w:r>
      <w:r>
        <w:rPr>
          <w:spacing w:val="1"/>
          <w:sz w:val="20"/>
        </w:rPr>
        <w:t> </w:t>
      </w:r>
      <w:hyperlink r:id="rId13">
        <w:r>
          <w:rPr>
            <w:sz w:val="20"/>
            <w:u w:val="single"/>
          </w:rPr>
          <w:t>https://digital-markets-</w:t>
        </w:r>
      </w:hyperlink>
      <w:r>
        <w:rPr>
          <w:spacing w:val="1"/>
          <w:sz w:val="20"/>
        </w:rPr>
        <w:t> </w:t>
      </w:r>
      <w:hyperlink r:id="rId13">
        <w:r>
          <w:rPr>
            <w:sz w:val="20"/>
            <w:u w:val="single"/>
          </w:rPr>
          <w:t>act.ec.europa.eu/index_en</w:t>
        </w:r>
      </w:hyperlink>
    </w:p>
    <w:p>
      <w:pPr>
        <w:pStyle w:val="ListParagraph"/>
        <w:numPr>
          <w:ilvl w:val="0"/>
          <w:numId w:val="1"/>
        </w:numPr>
        <w:tabs>
          <w:tab w:pos="371" w:val="left" w:leader="none"/>
        </w:tabs>
        <w:spacing w:line="240" w:lineRule="auto" w:before="0" w:after="0"/>
        <w:ind w:left="102" w:right="113" w:firstLine="0"/>
        <w:jc w:val="both"/>
        <w:rPr>
          <w:sz w:val="20"/>
        </w:rPr>
      </w:pPr>
      <w:r>
        <w:rPr>
          <w:sz w:val="20"/>
        </w:rPr>
        <w:t>Hoofnagle, Chris Jay, Bart van der Sloot, and Frederik Zuiderveen Borgesius. </w:t>
      </w:r>
      <w:r>
        <w:rPr>
          <w:b/>
          <w:sz w:val="20"/>
        </w:rPr>
        <w:t>The European Union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General Data Protection Regulation: What It Is and What It Means. </w:t>
      </w:r>
      <w:r>
        <w:rPr>
          <w:sz w:val="20"/>
        </w:rPr>
        <w:t>Information &amp; Communications</w:t>
      </w:r>
      <w:r>
        <w:rPr>
          <w:spacing w:val="1"/>
          <w:sz w:val="20"/>
        </w:rPr>
        <w:t> </w:t>
      </w:r>
      <w:r>
        <w:rPr>
          <w:sz w:val="20"/>
        </w:rPr>
        <w:t>Technology</w:t>
      </w:r>
      <w:r>
        <w:rPr>
          <w:spacing w:val="-2"/>
          <w:sz w:val="20"/>
        </w:rPr>
        <w:t> </w:t>
      </w:r>
      <w:r>
        <w:rPr>
          <w:sz w:val="20"/>
        </w:rPr>
        <w:t>Law</w:t>
      </w:r>
      <w:r>
        <w:rPr>
          <w:spacing w:val="-1"/>
          <w:sz w:val="20"/>
        </w:rPr>
        <w:t> </w:t>
      </w:r>
      <w:r>
        <w:rPr>
          <w:sz w:val="20"/>
        </w:rPr>
        <w:t>28</w:t>
      </w:r>
      <w:r>
        <w:rPr>
          <w:spacing w:val="1"/>
          <w:sz w:val="20"/>
        </w:rPr>
        <w:t> </w:t>
      </w:r>
      <w:r>
        <w:rPr>
          <w:sz w:val="20"/>
        </w:rPr>
        <w:t>(1),</w:t>
      </w:r>
      <w:r>
        <w:rPr>
          <w:spacing w:val="-1"/>
          <w:sz w:val="20"/>
        </w:rPr>
        <w:t> </w:t>
      </w:r>
      <w:r>
        <w:rPr>
          <w:sz w:val="20"/>
        </w:rPr>
        <w:t>2019:</w:t>
      </w:r>
      <w:r>
        <w:rPr>
          <w:spacing w:val="-3"/>
          <w:sz w:val="20"/>
        </w:rPr>
        <w:t> </w:t>
      </w:r>
      <w:r>
        <w:rPr>
          <w:sz w:val="20"/>
        </w:rPr>
        <w:t>65–98. doi:10.1080/13600834.2019.1573501</w:t>
      </w:r>
    </w:p>
    <w:p>
      <w:pPr>
        <w:spacing w:after="0" w:line="240" w:lineRule="auto"/>
        <w:jc w:val="both"/>
        <w:rPr>
          <w:sz w:val="20"/>
        </w:rPr>
        <w:sectPr>
          <w:pgSz w:w="11900" w:h="16820"/>
          <w:pgMar w:top="1300" w:bottom="280" w:left="1600" w:right="1520"/>
        </w:sectPr>
      </w:pPr>
    </w:p>
    <w:p>
      <w:pPr>
        <w:pStyle w:val="BodyText"/>
        <w:spacing w:line="360" w:lineRule="auto" w:before="70"/>
        <w:ind w:left="102" w:right="112"/>
        <w:jc w:val="both"/>
      </w:pPr>
      <w:r>
        <w:rPr/>
        <w:t>stringent safeguards, personal data can be exploited, leading to invasions of privacy,</w:t>
      </w:r>
      <w:r>
        <w:rPr>
          <w:spacing w:val="1"/>
        </w:rPr>
        <w:t> </w:t>
      </w:r>
      <w:r>
        <w:rPr/>
        <w:t>identity</w:t>
      </w:r>
      <w:r>
        <w:rPr>
          <w:spacing w:val="-11"/>
        </w:rPr>
        <w:t> </w:t>
      </w:r>
      <w:r>
        <w:rPr/>
        <w:t>theft,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unauthorized</w:t>
      </w:r>
      <w:r>
        <w:rPr>
          <w:spacing w:val="-3"/>
        </w:rPr>
        <w:t> </w:t>
      </w:r>
      <w:r>
        <w:rPr/>
        <w:t>use</w:t>
      </w:r>
      <w:r>
        <w:rPr>
          <w:spacing w:val="-5"/>
        </w:rPr>
        <w:t> </w:t>
      </w:r>
      <w:r>
        <w:rPr/>
        <w:t>of</w:t>
      </w:r>
      <w:r>
        <w:rPr>
          <w:spacing w:val="-5"/>
        </w:rPr>
        <w:t> </w:t>
      </w:r>
      <w:r>
        <w:rPr/>
        <w:t>sensitive</w:t>
      </w:r>
      <w:r>
        <w:rPr>
          <w:spacing w:val="-3"/>
        </w:rPr>
        <w:t> </w:t>
      </w:r>
      <w:r>
        <w:rPr/>
        <w:t>information.</w:t>
      </w:r>
      <w:r>
        <w:rPr>
          <w:spacing w:val="-1"/>
        </w:rPr>
        <w:t> </w:t>
      </w:r>
      <w:r>
        <w:rPr/>
        <w:t>International</w:t>
      </w:r>
      <w:r>
        <w:rPr>
          <w:spacing w:val="-3"/>
        </w:rPr>
        <w:t> </w:t>
      </w:r>
      <w:r>
        <w:rPr/>
        <w:t>standards</w:t>
      </w:r>
      <w:r>
        <w:rPr>
          <w:spacing w:val="-3"/>
        </w:rPr>
        <w:t> </w:t>
      </w:r>
      <w:r>
        <w:rPr/>
        <w:t>must</w:t>
      </w:r>
      <w:r>
        <w:rPr>
          <w:spacing w:val="-58"/>
        </w:rPr>
        <w:t> </w:t>
      </w:r>
      <w:r>
        <w:rPr/>
        <w:t>establish clear rules on how data is collected, stored, and used, ensuring that consumers</w:t>
      </w:r>
      <w:r>
        <w:rPr>
          <w:spacing w:val="1"/>
        </w:rPr>
        <w:t> </w:t>
      </w:r>
      <w:r>
        <w:rPr/>
        <w:t>have control over their personal information and that companies are held accountable for</w:t>
      </w:r>
      <w:r>
        <w:rPr>
          <w:spacing w:val="-57"/>
        </w:rPr>
        <w:t> </w:t>
      </w:r>
      <w:r>
        <w:rPr/>
        <w:t>data breaches or misuse. The principles outlined in the EU’s General Data Protection</w:t>
      </w:r>
      <w:r>
        <w:rPr>
          <w:spacing w:val="1"/>
        </w:rPr>
        <w:t> </w:t>
      </w:r>
      <w:r>
        <w:rPr/>
        <w:t>Regulation (GDPR), which emphasize user consent, data minimization, and the right to</w:t>
      </w:r>
      <w:r>
        <w:rPr>
          <w:spacing w:val="1"/>
        </w:rPr>
        <w:t> </w:t>
      </w:r>
      <w:r>
        <w:rPr/>
        <w:t>access and delete personal information, should serve as a foundation for global data</w:t>
      </w:r>
      <w:r>
        <w:rPr>
          <w:spacing w:val="1"/>
        </w:rPr>
        <w:t> </w:t>
      </w:r>
      <w:r>
        <w:rPr/>
        <w:t>privacy</w:t>
      </w:r>
      <w:r>
        <w:rPr>
          <w:spacing w:val="-5"/>
        </w:rPr>
        <w:t> </w:t>
      </w:r>
      <w:r>
        <w:rPr/>
        <w:t>standards.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360" w:lineRule="auto" w:before="1"/>
        <w:ind w:left="102" w:right="114" w:firstLine="719"/>
        <w:jc w:val="both"/>
      </w:pPr>
      <w:r>
        <w:rPr/>
        <w:t>Algorithmic discrimination is an increasingly urgent concern as AI systems are</w:t>
      </w:r>
      <w:r>
        <w:rPr>
          <w:spacing w:val="1"/>
        </w:rPr>
        <w:t> </w:t>
      </w:r>
      <w:r>
        <w:rPr/>
        <w:t>deployed</w:t>
      </w:r>
      <w:r>
        <w:rPr>
          <w:spacing w:val="1"/>
        </w:rPr>
        <w:t> </w:t>
      </w:r>
      <w:r>
        <w:rPr/>
        <w:t>across</w:t>
      </w:r>
      <w:r>
        <w:rPr>
          <w:spacing w:val="1"/>
        </w:rPr>
        <w:t> </w:t>
      </w:r>
      <w:r>
        <w:rPr/>
        <w:t>industries.</w:t>
      </w:r>
      <w:r>
        <w:rPr>
          <w:spacing w:val="1"/>
        </w:rPr>
        <w:t> </w:t>
      </w:r>
      <w:r>
        <w:rPr/>
        <w:t>When</w:t>
      </w:r>
      <w:r>
        <w:rPr>
          <w:spacing w:val="1"/>
        </w:rPr>
        <w:t> </w:t>
      </w:r>
      <w:r>
        <w:rPr/>
        <w:t>algorithms</w:t>
      </w:r>
      <w:r>
        <w:rPr>
          <w:spacing w:val="1"/>
        </w:rPr>
        <w:t> </w:t>
      </w:r>
      <w:r>
        <w:rPr/>
        <w:t>are</w:t>
      </w:r>
      <w:r>
        <w:rPr>
          <w:spacing w:val="1"/>
        </w:rPr>
        <w:t> </w:t>
      </w:r>
      <w:r>
        <w:rPr/>
        <w:t>trained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biased</w:t>
      </w:r>
      <w:r>
        <w:rPr>
          <w:spacing w:val="1"/>
        </w:rPr>
        <w:t> </w:t>
      </w:r>
      <w:r>
        <w:rPr/>
        <w:t>data,</w:t>
      </w:r>
      <w:r>
        <w:rPr>
          <w:spacing w:val="1"/>
        </w:rPr>
        <w:t> </w:t>
      </w:r>
      <w:r>
        <w:rPr/>
        <w:t>they</w:t>
      </w:r>
      <w:r>
        <w:rPr>
          <w:spacing w:val="1"/>
        </w:rPr>
        <w:t> </w:t>
      </w:r>
      <w:r>
        <w:rPr/>
        <w:t>can</w:t>
      </w:r>
      <w:r>
        <w:rPr>
          <w:spacing w:val="1"/>
        </w:rPr>
        <w:t> </w:t>
      </w:r>
      <w:r>
        <w:rPr/>
        <w:t>perpetuate and even amplify existing inequalities, systematically disadvantaging certain</w:t>
      </w:r>
      <w:r>
        <w:rPr>
          <w:spacing w:val="1"/>
        </w:rPr>
        <w:t> </w:t>
      </w:r>
      <w:r>
        <w:rPr/>
        <w:t>groups based on characteristics such as race, gender, or socioeconomic status. This can</w:t>
      </w:r>
      <w:r>
        <w:rPr>
          <w:spacing w:val="1"/>
        </w:rPr>
        <w:t> </w:t>
      </w:r>
      <w:r>
        <w:rPr/>
        <w:t>manifest in various ways, from discriminatory pricing models to biased hiring practices,</w:t>
      </w:r>
      <w:r>
        <w:rPr>
          <w:spacing w:val="1"/>
        </w:rPr>
        <w:t> </w:t>
      </w:r>
      <w:r>
        <w:rPr/>
        <w:t>further entrenching social and economic divides. To combat this, international standards</w:t>
      </w:r>
      <w:r>
        <w:rPr>
          <w:spacing w:val="1"/>
        </w:rPr>
        <w:t> </w:t>
      </w:r>
      <w:r>
        <w:rPr/>
        <w:t>must include robust anti-discrimination measures that require companies to test their</w:t>
      </w:r>
      <w:r>
        <w:rPr>
          <w:spacing w:val="1"/>
        </w:rPr>
        <w:t> </w:t>
      </w:r>
      <w:r>
        <w:rPr/>
        <w:t>algorithms for bias and implement corrective actions when discriminatory outcomes are</w:t>
      </w:r>
      <w:r>
        <w:rPr>
          <w:spacing w:val="1"/>
        </w:rPr>
        <w:t> </w:t>
      </w:r>
      <w:r>
        <w:rPr/>
        <w:t>identified.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360" w:lineRule="auto"/>
        <w:ind w:left="102" w:right="117" w:firstLine="719"/>
        <w:jc w:val="both"/>
      </w:pPr>
      <w:r>
        <w:rPr/>
        <w:t>Countries</w:t>
      </w:r>
      <w:r>
        <w:rPr>
          <w:spacing w:val="1"/>
        </w:rPr>
        <w:t> </w:t>
      </w:r>
      <w:r>
        <w:rPr/>
        <w:t>must</w:t>
      </w:r>
      <w:r>
        <w:rPr>
          <w:spacing w:val="1"/>
        </w:rPr>
        <w:t> </w:t>
      </w:r>
      <w:r>
        <w:rPr/>
        <w:t>work</w:t>
      </w:r>
      <w:r>
        <w:rPr>
          <w:spacing w:val="1"/>
        </w:rPr>
        <w:t> </w:t>
      </w:r>
      <w:r>
        <w:rPr/>
        <w:t>together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develop</w:t>
      </w:r>
      <w:r>
        <w:rPr>
          <w:spacing w:val="1"/>
        </w:rPr>
        <w:t> </w:t>
      </w:r>
      <w:r>
        <w:rPr/>
        <w:t>consistent</w:t>
      </w:r>
      <w:r>
        <w:rPr>
          <w:spacing w:val="1"/>
        </w:rPr>
        <w:t> </w:t>
      </w:r>
      <w:r>
        <w:rPr/>
        <w:t>regulations</w:t>
      </w:r>
      <w:r>
        <w:rPr>
          <w:spacing w:val="1"/>
        </w:rPr>
        <w:t> </w:t>
      </w:r>
      <w:r>
        <w:rPr/>
        <w:t>that</w:t>
      </w:r>
      <w:r>
        <w:rPr>
          <w:spacing w:val="1"/>
        </w:rPr>
        <w:t> </w:t>
      </w:r>
      <w:r>
        <w:rPr/>
        <w:t>apply</w:t>
      </w:r>
      <w:r>
        <w:rPr>
          <w:spacing w:val="1"/>
        </w:rPr>
        <w:t> </w:t>
      </w:r>
      <w:r>
        <w:rPr/>
        <w:t>uniformly to companies operating globally, thus preventing regulatory arbitrage, where</w:t>
      </w:r>
      <w:r>
        <w:rPr>
          <w:spacing w:val="1"/>
        </w:rPr>
        <w:t> </w:t>
      </w:r>
      <w:r>
        <w:rPr/>
        <w:t>companies exploit differences in national laws to avoid compliance. Organizations such</w:t>
      </w:r>
      <w:r>
        <w:rPr>
          <w:spacing w:val="1"/>
        </w:rPr>
        <w:t> </w:t>
      </w:r>
      <w:r>
        <w:rPr/>
        <w:t>as the United Nations, the World Trade Organization (WTO), and the Organisation for</w:t>
      </w:r>
      <w:r>
        <w:rPr>
          <w:spacing w:val="1"/>
        </w:rPr>
        <w:t> </w:t>
      </w:r>
      <w:r>
        <w:rPr/>
        <w:t>Economic Co-operation and Development (OECD) can play a pivotal role in facilitating</w:t>
      </w:r>
      <w:r>
        <w:rPr>
          <w:spacing w:val="1"/>
        </w:rPr>
        <w:t> </w:t>
      </w:r>
      <w:r>
        <w:rPr/>
        <w:t>dialogue</w:t>
      </w:r>
      <w:r>
        <w:rPr>
          <w:spacing w:val="-7"/>
        </w:rPr>
        <w:t> </w:t>
      </w:r>
      <w:r>
        <w:rPr/>
        <w:t>and</w:t>
      </w:r>
      <w:r>
        <w:rPr>
          <w:spacing w:val="-6"/>
        </w:rPr>
        <w:t> </w:t>
      </w:r>
      <w:r>
        <w:rPr/>
        <w:t>fostering</w:t>
      </w:r>
      <w:r>
        <w:rPr>
          <w:spacing w:val="-9"/>
        </w:rPr>
        <w:t> </w:t>
      </w:r>
      <w:r>
        <w:rPr/>
        <w:t>cooperation</w:t>
      </w:r>
      <w:r>
        <w:rPr>
          <w:spacing w:val="-9"/>
        </w:rPr>
        <w:t> </w:t>
      </w:r>
      <w:r>
        <w:rPr/>
        <w:t>among</w:t>
      </w:r>
      <w:r>
        <w:rPr>
          <w:spacing w:val="-11"/>
        </w:rPr>
        <w:t> </w:t>
      </w:r>
      <w:r>
        <w:rPr/>
        <w:t>nations</w:t>
      </w:r>
      <w:r>
        <w:rPr>
          <w:spacing w:val="-6"/>
        </w:rPr>
        <w:t> </w:t>
      </w:r>
      <w:r>
        <w:rPr/>
        <w:t>to</w:t>
      </w:r>
      <w:r>
        <w:rPr>
          <w:spacing w:val="-8"/>
        </w:rPr>
        <w:t> </w:t>
      </w:r>
      <w:r>
        <w:rPr/>
        <w:t>create</w:t>
      </w:r>
      <w:r>
        <w:rPr>
          <w:spacing w:val="-9"/>
        </w:rPr>
        <w:t> </w:t>
      </w:r>
      <w:r>
        <w:rPr/>
        <w:t>a</w:t>
      </w:r>
      <w:r>
        <w:rPr>
          <w:spacing w:val="-5"/>
        </w:rPr>
        <w:t> </w:t>
      </w:r>
      <w:r>
        <w:rPr/>
        <w:t>global</w:t>
      </w:r>
      <w:r>
        <w:rPr>
          <w:spacing w:val="-9"/>
        </w:rPr>
        <w:t> </w:t>
      </w:r>
      <w:r>
        <w:rPr/>
        <w:t>framework</w:t>
      </w:r>
      <w:r>
        <w:rPr>
          <w:spacing w:val="-9"/>
        </w:rPr>
        <w:t> </w:t>
      </w:r>
      <w:r>
        <w:rPr/>
        <w:t>for</w:t>
      </w:r>
      <w:r>
        <w:rPr>
          <w:spacing w:val="-8"/>
        </w:rPr>
        <w:t> </w:t>
      </w:r>
      <w:r>
        <w:rPr/>
        <w:t>digital</w:t>
      </w:r>
      <w:r>
        <w:rPr>
          <w:spacing w:val="-58"/>
        </w:rPr>
        <w:t> </w:t>
      </w:r>
      <w:r>
        <w:rPr/>
        <w:t>governance.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360" w:lineRule="auto"/>
        <w:ind w:left="102" w:right="116" w:firstLine="719"/>
        <w:jc w:val="both"/>
      </w:pPr>
      <w:r>
        <w:rPr/>
        <w:t>In</w:t>
      </w:r>
      <w:r>
        <w:rPr>
          <w:spacing w:val="1"/>
        </w:rPr>
        <w:t> </w:t>
      </w:r>
      <w:r>
        <w:rPr/>
        <w:t>crafting</w:t>
      </w:r>
      <w:r>
        <w:rPr>
          <w:spacing w:val="1"/>
        </w:rPr>
        <w:t> </w:t>
      </w:r>
      <w:r>
        <w:rPr/>
        <w:t>these</w:t>
      </w:r>
      <w:r>
        <w:rPr>
          <w:spacing w:val="1"/>
        </w:rPr>
        <w:t> </w:t>
      </w:r>
      <w:r>
        <w:rPr/>
        <w:t>standards,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experiences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regions</w:t>
      </w:r>
      <w:r>
        <w:rPr>
          <w:spacing w:val="1"/>
        </w:rPr>
        <w:t> </w:t>
      </w:r>
      <w:r>
        <w:rPr/>
        <w:t>that</w:t>
      </w:r>
      <w:r>
        <w:rPr>
          <w:spacing w:val="1"/>
        </w:rPr>
        <w:t> </w:t>
      </w:r>
      <w:r>
        <w:rPr/>
        <w:t>have</w:t>
      </w:r>
      <w:r>
        <w:rPr>
          <w:spacing w:val="1"/>
        </w:rPr>
        <w:t> </w:t>
      </w:r>
      <w:r>
        <w:rPr/>
        <w:t>already</w:t>
      </w:r>
      <w:r>
        <w:rPr>
          <w:spacing w:val="1"/>
        </w:rPr>
        <w:t> </w:t>
      </w:r>
      <w:r>
        <w:rPr/>
        <w:t>implemented</w:t>
      </w:r>
      <w:r>
        <w:rPr>
          <w:spacing w:val="-14"/>
        </w:rPr>
        <w:t> </w:t>
      </w:r>
      <w:r>
        <w:rPr/>
        <w:t>digital</w:t>
      </w:r>
      <w:r>
        <w:rPr>
          <w:spacing w:val="-11"/>
        </w:rPr>
        <w:t> </w:t>
      </w:r>
      <w:r>
        <w:rPr/>
        <w:t>regulations,</w:t>
      </w:r>
      <w:r>
        <w:rPr>
          <w:spacing w:val="-13"/>
        </w:rPr>
        <w:t> </w:t>
      </w:r>
      <w:r>
        <w:rPr/>
        <w:t>such</w:t>
      </w:r>
      <w:r>
        <w:rPr>
          <w:spacing w:val="-13"/>
        </w:rPr>
        <w:t> </w:t>
      </w:r>
      <w:r>
        <w:rPr/>
        <w:t>as</w:t>
      </w:r>
      <w:r>
        <w:rPr>
          <w:spacing w:val="-12"/>
        </w:rPr>
        <w:t> </w:t>
      </w:r>
      <w:r>
        <w:rPr/>
        <w:t>the</w:t>
      </w:r>
      <w:r>
        <w:rPr>
          <w:spacing w:val="-12"/>
        </w:rPr>
        <w:t> </w:t>
      </w:r>
      <w:r>
        <w:rPr/>
        <w:t>European</w:t>
      </w:r>
      <w:r>
        <w:rPr>
          <w:spacing w:val="-10"/>
        </w:rPr>
        <w:t> </w:t>
      </w:r>
      <w:r>
        <w:rPr/>
        <w:t>Union,</w:t>
      </w:r>
      <w:r>
        <w:rPr>
          <w:spacing w:val="-13"/>
        </w:rPr>
        <w:t> </w:t>
      </w:r>
      <w:r>
        <w:rPr/>
        <w:t>should</w:t>
      </w:r>
      <w:r>
        <w:rPr>
          <w:spacing w:val="-10"/>
        </w:rPr>
        <w:t> </w:t>
      </w:r>
      <w:r>
        <w:rPr/>
        <w:t>serve</w:t>
      </w:r>
      <w:r>
        <w:rPr>
          <w:spacing w:val="-14"/>
        </w:rPr>
        <w:t> </w:t>
      </w:r>
      <w:r>
        <w:rPr/>
        <w:t>as</w:t>
      </w:r>
      <w:r>
        <w:rPr>
          <w:spacing w:val="-13"/>
        </w:rPr>
        <w:t> </w:t>
      </w:r>
      <w:r>
        <w:rPr/>
        <w:t>a</w:t>
      </w:r>
      <w:r>
        <w:rPr>
          <w:spacing w:val="-12"/>
        </w:rPr>
        <w:t> </w:t>
      </w:r>
      <w:r>
        <w:rPr/>
        <w:t>guide.</w:t>
      </w:r>
      <w:r>
        <w:rPr>
          <w:spacing w:val="-11"/>
        </w:rPr>
        <w:t> </w:t>
      </w:r>
      <w:r>
        <w:rPr/>
        <w:t>The</w:t>
      </w:r>
      <w:r>
        <w:rPr>
          <w:spacing w:val="-58"/>
        </w:rPr>
        <w:t> </w:t>
      </w:r>
      <w:r>
        <w:rPr/>
        <w:t>successes and challenges faced by the EU in enforcing the Digital Services Act, Digital</w:t>
      </w:r>
      <w:r>
        <w:rPr>
          <w:spacing w:val="1"/>
        </w:rPr>
        <w:t> </w:t>
      </w:r>
      <w:r>
        <w:rPr/>
        <w:t>Market Act, General Data Protection Regulation and Artificial Intelligence Act offer</w:t>
      </w:r>
      <w:r>
        <w:rPr>
          <w:spacing w:val="1"/>
        </w:rPr>
        <w:t> </w:t>
      </w:r>
      <w:r>
        <w:rPr/>
        <w:t>valuable insights into the practicalities of regulating AI and digital platforms. Other</w:t>
      </w:r>
      <w:r>
        <w:rPr>
          <w:spacing w:val="1"/>
        </w:rPr>
        <w:t> </w:t>
      </w:r>
      <w:r>
        <w:rPr/>
        <w:t>regions</w:t>
      </w:r>
      <w:r>
        <w:rPr>
          <w:spacing w:val="-11"/>
        </w:rPr>
        <w:t> </w:t>
      </w:r>
      <w:r>
        <w:rPr/>
        <w:t>should</w:t>
      </w:r>
      <w:r>
        <w:rPr>
          <w:spacing w:val="-11"/>
        </w:rPr>
        <w:t> </w:t>
      </w:r>
      <w:r>
        <w:rPr/>
        <w:t>draw</w:t>
      </w:r>
      <w:r>
        <w:rPr>
          <w:spacing w:val="-12"/>
        </w:rPr>
        <w:t> </w:t>
      </w:r>
      <w:r>
        <w:rPr/>
        <w:t>from</w:t>
      </w:r>
      <w:r>
        <w:rPr>
          <w:spacing w:val="-8"/>
        </w:rPr>
        <w:t> </w:t>
      </w:r>
      <w:r>
        <w:rPr/>
        <w:t>these</w:t>
      </w:r>
      <w:r>
        <w:rPr>
          <w:spacing w:val="-12"/>
        </w:rPr>
        <w:t> </w:t>
      </w:r>
      <w:r>
        <w:rPr/>
        <w:t>lessons</w:t>
      </w:r>
      <w:r>
        <w:rPr>
          <w:spacing w:val="-11"/>
        </w:rPr>
        <w:t> </w:t>
      </w:r>
      <w:r>
        <w:rPr/>
        <w:t>while</w:t>
      </w:r>
      <w:r>
        <w:rPr>
          <w:spacing w:val="-12"/>
        </w:rPr>
        <w:t> </w:t>
      </w:r>
      <w:r>
        <w:rPr/>
        <w:t>considering</w:t>
      </w:r>
      <w:r>
        <w:rPr>
          <w:spacing w:val="-14"/>
        </w:rPr>
        <w:t> </w:t>
      </w:r>
      <w:r>
        <w:rPr/>
        <w:t>their</w:t>
      </w:r>
      <w:r>
        <w:rPr>
          <w:spacing w:val="-11"/>
        </w:rPr>
        <w:t> </w:t>
      </w:r>
      <w:r>
        <w:rPr/>
        <w:t>own</w:t>
      </w:r>
      <w:r>
        <w:rPr>
          <w:spacing w:val="-12"/>
        </w:rPr>
        <w:t> </w:t>
      </w:r>
      <w:r>
        <w:rPr/>
        <w:t>unique</w:t>
      </w:r>
      <w:r>
        <w:rPr>
          <w:spacing w:val="-12"/>
        </w:rPr>
        <w:t> </w:t>
      </w:r>
      <w:r>
        <w:rPr/>
        <w:t>legal,</w:t>
      </w:r>
      <w:r>
        <w:rPr>
          <w:spacing w:val="-11"/>
        </w:rPr>
        <w:t> </w:t>
      </w:r>
      <w:r>
        <w:rPr/>
        <w:t>cultural,</w:t>
      </w:r>
      <w:r>
        <w:rPr>
          <w:spacing w:val="-58"/>
        </w:rPr>
        <w:t> </w:t>
      </w:r>
      <w:r>
        <w:rPr/>
        <w:t>and</w:t>
      </w:r>
      <w:r>
        <w:rPr>
          <w:spacing w:val="-1"/>
        </w:rPr>
        <w:t> </w:t>
      </w:r>
      <w:r>
        <w:rPr/>
        <w:t>economic contexts to</w:t>
      </w:r>
      <w:r>
        <w:rPr>
          <w:spacing w:val="-4"/>
        </w:rPr>
        <w:t> </w:t>
      </w:r>
      <w:r>
        <w:rPr/>
        <w:t>create</w:t>
      </w:r>
      <w:r>
        <w:rPr>
          <w:spacing w:val="-2"/>
        </w:rPr>
        <w:t> </w:t>
      </w:r>
      <w:r>
        <w:rPr/>
        <w:t>regulations that</w:t>
      </w:r>
      <w:r>
        <w:rPr>
          <w:spacing w:val="-1"/>
        </w:rPr>
        <w:t> </w:t>
      </w:r>
      <w:r>
        <w:rPr/>
        <w:t>are</w:t>
      </w:r>
      <w:r>
        <w:rPr>
          <w:spacing w:val="-2"/>
        </w:rPr>
        <w:t> </w:t>
      </w:r>
      <w:r>
        <w:rPr/>
        <w:t>both effective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</w:t>
      </w:r>
      <w:r>
        <w:rPr/>
        <w:t>locally</w:t>
      </w:r>
      <w:r>
        <w:rPr>
          <w:spacing w:val="-5"/>
        </w:rPr>
        <w:t> </w:t>
      </w:r>
      <w:r>
        <w:rPr/>
        <w:t>relevant.</w:t>
      </w:r>
    </w:p>
    <w:p>
      <w:pPr>
        <w:spacing w:after="0" w:line="360" w:lineRule="auto"/>
        <w:jc w:val="both"/>
        <w:sectPr>
          <w:pgSz w:w="11900" w:h="16820"/>
          <w:pgMar w:top="1300" w:bottom="280" w:left="1600" w:right="1520"/>
        </w:sectPr>
      </w:pPr>
    </w:p>
    <w:p>
      <w:pPr>
        <w:pStyle w:val="Heading1"/>
        <w:numPr>
          <w:ilvl w:val="0"/>
          <w:numId w:val="2"/>
        </w:numPr>
        <w:tabs>
          <w:tab w:pos="822" w:val="left" w:leader="none"/>
        </w:tabs>
        <w:spacing w:line="240" w:lineRule="auto" w:before="74" w:after="0"/>
        <w:ind w:left="822" w:right="0" w:hanging="361"/>
        <w:jc w:val="left"/>
      </w:pPr>
      <w:r>
        <w:rPr/>
        <w:t>References</w:t>
      </w:r>
    </w:p>
    <w:p>
      <w:pPr>
        <w:pStyle w:val="BodyText"/>
        <w:spacing w:before="4"/>
        <w:rPr>
          <w:b/>
          <w:sz w:val="32"/>
        </w:rPr>
      </w:pPr>
    </w:p>
    <w:p>
      <w:pPr>
        <w:spacing w:line="360" w:lineRule="auto" w:before="0"/>
        <w:ind w:left="102" w:right="114" w:firstLine="0"/>
        <w:jc w:val="both"/>
        <w:rPr>
          <w:sz w:val="24"/>
        </w:rPr>
      </w:pPr>
      <w:r>
        <w:rPr>
          <w:sz w:val="24"/>
        </w:rPr>
        <w:t>European</w:t>
      </w:r>
      <w:r>
        <w:rPr>
          <w:spacing w:val="1"/>
          <w:sz w:val="24"/>
        </w:rPr>
        <w:t> </w:t>
      </w:r>
      <w:r>
        <w:rPr>
          <w:sz w:val="24"/>
        </w:rPr>
        <w:t>Commission.</w:t>
      </w:r>
      <w:r>
        <w:rPr>
          <w:spacing w:val="1"/>
          <w:sz w:val="24"/>
        </w:rPr>
        <w:t> </w:t>
      </w:r>
      <w:r>
        <w:rPr>
          <w:b/>
          <w:sz w:val="24"/>
        </w:rPr>
        <w:t>Digital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Markets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Act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(DMA)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Available</w:t>
      </w:r>
      <w:r>
        <w:rPr>
          <w:spacing w:val="1"/>
          <w:sz w:val="24"/>
        </w:rPr>
        <w:t> </w:t>
      </w:r>
      <w:r>
        <w:rPr>
          <w:sz w:val="24"/>
        </w:rPr>
        <w:t>at:</w:t>
      </w:r>
      <w:r>
        <w:rPr>
          <w:spacing w:val="1"/>
          <w:sz w:val="24"/>
        </w:rPr>
        <w:t> </w:t>
      </w:r>
      <w:hyperlink r:id="rId13">
        <w:r>
          <w:rPr>
            <w:sz w:val="24"/>
            <w:u w:val="single"/>
          </w:rPr>
          <w:t>https://digital-</w:t>
        </w:r>
      </w:hyperlink>
      <w:r>
        <w:rPr>
          <w:spacing w:val="1"/>
          <w:sz w:val="24"/>
        </w:rPr>
        <w:t> </w:t>
      </w:r>
      <w:hyperlink r:id="rId13">
        <w:r>
          <w:rPr>
            <w:sz w:val="24"/>
            <w:u w:val="single"/>
          </w:rPr>
          <w:t>markets-act.ec.europa.eu/index_en</w:t>
        </w:r>
      </w:hyperlink>
      <w:r>
        <w:rPr>
          <w:sz w:val="24"/>
        </w:rPr>
        <w:t>European Commission. </w:t>
      </w:r>
      <w:r>
        <w:rPr>
          <w:b/>
          <w:sz w:val="24"/>
        </w:rPr>
        <w:t>Digital Services Act (DSA)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Available</w:t>
      </w:r>
      <w:r>
        <w:rPr>
          <w:spacing w:val="-1"/>
          <w:sz w:val="24"/>
        </w:rPr>
        <w:t> </w:t>
      </w:r>
      <w:r>
        <w:rPr>
          <w:sz w:val="24"/>
        </w:rPr>
        <w:t>at:</w:t>
      </w:r>
      <w:r>
        <w:rPr>
          <w:spacing w:val="1"/>
          <w:sz w:val="24"/>
        </w:rPr>
        <w:t> </w:t>
      </w:r>
      <w:hyperlink r:id="rId12">
        <w:r>
          <w:rPr>
            <w:sz w:val="24"/>
            <w:u w:val="single"/>
          </w:rPr>
          <w:t>digital services act</w:t>
        </w:r>
      </w:hyperlink>
    </w:p>
    <w:p>
      <w:pPr>
        <w:pStyle w:val="BodyText"/>
        <w:spacing w:before="3"/>
        <w:rPr>
          <w:sz w:val="28"/>
        </w:rPr>
      </w:pPr>
    </w:p>
    <w:p>
      <w:pPr>
        <w:spacing w:line="360" w:lineRule="auto" w:before="90"/>
        <w:ind w:left="102" w:right="114" w:firstLine="0"/>
        <w:jc w:val="both"/>
        <w:rPr>
          <w:sz w:val="24"/>
        </w:rPr>
      </w:pPr>
      <w:r>
        <w:rPr>
          <w:sz w:val="24"/>
        </w:rPr>
        <w:t>European</w:t>
      </w:r>
      <w:r>
        <w:rPr>
          <w:spacing w:val="1"/>
          <w:sz w:val="24"/>
        </w:rPr>
        <w:t> </w:t>
      </w:r>
      <w:r>
        <w:rPr>
          <w:sz w:val="24"/>
        </w:rPr>
        <w:t>Union.</w:t>
      </w:r>
      <w:r>
        <w:rPr>
          <w:spacing w:val="1"/>
          <w:sz w:val="24"/>
        </w:rPr>
        <w:t> </w:t>
      </w:r>
      <w:r>
        <w:rPr>
          <w:b/>
          <w:sz w:val="24"/>
        </w:rPr>
        <w:t>General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Data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Protection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Regulation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(GDPR).</w:t>
      </w:r>
      <w:r>
        <w:rPr>
          <w:b/>
          <w:spacing w:val="1"/>
          <w:sz w:val="24"/>
        </w:rPr>
        <w:t> </w:t>
      </w:r>
      <w:r>
        <w:rPr>
          <w:sz w:val="24"/>
        </w:rPr>
        <w:t>Availeble</w:t>
      </w:r>
      <w:r>
        <w:rPr>
          <w:spacing w:val="1"/>
          <w:sz w:val="24"/>
        </w:rPr>
        <w:t> </w:t>
      </w:r>
      <w:r>
        <w:rPr>
          <w:sz w:val="24"/>
        </w:rPr>
        <w:t>at:</w:t>
      </w:r>
      <w:r>
        <w:rPr>
          <w:spacing w:val="1"/>
          <w:sz w:val="24"/>
        </w:rPr>
        <w:t> </w:t>
      </w:r>
      <w:hyperlink r:id="rId7">
        <w:r>
          <w:rPr>
            <w:sz w:val="24"/>
            <w:u w:val="single"/>
          </w:rPr>
          <w:t>https://gdpr-info.eu/</w:t>
        </w:r>
      </w:hyperlink>
      <w:r>
        <w:rPr>
          <w:sz w:val="24"/>
        </w:rPr>
        <w:t>European</w:t>
      </w:r>
      <w:r>
        <w:rPr>
          <w:spacing w:val="-5"/>
          <w:sz w:val="24"/>
        </w:rPr>
        <w:t> </w:t>
      </w:r>
      <w:r>
        <w:rPr>
          <w:sz w:val="24"/>
        </w:rPr>
        <w:t>Commission.</w:t>
      </w:r>
      <w:r>
        <w:rPr>
          <w:spacing w:val="-3"/>
          <w:sz w:val="24"/>
        </w:rPr>
        <w:t> </w:t>
      </w:r>
      <w:r>
        <w:rPr>
          <w:b/>
          <w:sz w:val="24"/>
        </w:rPr>
        <w:t>Proposal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for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a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Regulation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European</w:t>
      </w:r>
      <w:r>
        <w:rPr>
          <w:b/>
          <w:spacing w:val="-58"/>
          <w:sz w:val="24"/>
        </w:rPr>
        <w:t> </w:t>
      </w:r>
      <w:r>
        <w:rPr>
          <w:b/>
          <w:sz w:val="24"/>
        </w:rPr>
        <w:t>Parliament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Council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laying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down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harmonized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rules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on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artificial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intelligence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(Artificial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Intelligence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Act)</w:t>
      </w:r>
      <w:r>
        <w:rPr>
          <w:b/>
          <w:spacing w:val="1"/>
          <w:sz w:val="24"/>
        </w:rPr>
        <w:t> </w:t>
      </w:r>
      <w:r>
        <w:rPr>
          <w:sz w:val="24"/>
        </w:rPr>
        <w:t>(2021).</w:t>
      </w:r>
      <w:r>
        <w:rPr>
          <w:spacing w:val="1"/>
          <w:sz w:val="24"/>
        </w:rPr>
        <w:t> </w:t>
      </w:r>
      <w:r>
        <w:rPr>
          <w:sz w:val="24"/>
        </w:rPr>
        <w:t>Retrieved</w:t>
      </w:r>
      <w:r>
        <w:rPr>
          <w:spacing w:val="1"/>
          <w:sz w:val="24"/>
        </w:rPr>
        <w:t> </w:t>
      </w:r>
      <w:r>
        <w:rPr>
          <w:sz w:val="24"/>
        </w:rPr>
        <w:t>from</w:t>
      </w:r>
      <w:r>
        <w:rPr>
          <w:spacing w:val="1"/>
          <w:sz w:val="24"/>
        </w:rPr>
        <w:t> </w:t>
      </w:r>
      <w:hyperlink r:id="rId6">
        <w:r>
          <w:rPr>
            <w:sz w:val="24"/>
            <w:u w:val="single"/>
          </w:rPr>
          <w:t>https://eur-</w:t>
        </w:r>
      </w:hyperlink>
      <w:r>
        <w:rPr>
          <w:spacing w:val="1"/>
          <w:sz w:val="24"/>
        </w:rPr>
        <w:t> </w:t>
      </w:r>
      <w:hyperlink r:id="rId6">
        <w:r>
          <w:rPr>
            <w:sz w:val="24"/>
            <w:u w:val="single"/>
          </w:rPr>
          <w:t>lex.europa.eu/legal-content/EN/TXT/?uri=CELEX%3A52021PC0206</w:t>
        </w:r>
      </w:hyperlink>
    </w:p>
    <w:p>
      <w:pPr>
        <w:pStyle w:val="BodyText"/>
        <w:spacing w:before="2"/>
        <w:rPr>
          <w:sz w:val="28"/>
        </w:rPr>
      </w:pPr>
    </w:p>
    <w:p>
      <w:pPr>
        <w:tabs>
          <w:tab w:pos="1519" w:val="left" w:leader="none"/>
          <w:tab w:pos="2626" w:val="left" w:leader="none"/>
          <w:tab w:pos="3852" w:val="left" w:leader="none"/>
          <w:tab w:pos="6563" w:val="left" w:leader="none"/>
          <w:tab w:pos="8420" w:val="left" w:leader="none"/>
        </w:tabs>
        <w:spacing w:line="360" w:lineRule="auto" w:before="90"/>
        <w:ind w:left="102" w:right="113" w:firstLine="0"/>
        <w:jc w:val="both"/>
        <w:rPr>
          <w:sz w:val="24"/>
        </w:rPr>
      </w:pPr>
      <w:r>
        <w:rPr>
          <w:sz w:val="24"/>
        </w:rPr>
        <w:t>Frederik Zuiderveen Borgesius, </w:t>
      </w:r>
      <w:r>
        <w:rPr>
          <w:b/>
          <w:sz w:val="24"/>
        </w:rPr>
        <w:t>Price Discrimination, Algorithmic Decision-Making,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and European Non-Discrimination Law, </w:t>
      </w:r>
      <w:r>
        <w:rPr>
          <w:sz w:val="24"/>
        </w:rPr>
        <w:t>(2020), 31, European Business Law Review,</w:t>
      </w:r>
      <w:r>
        <w:rPr>
          <w:spacing w:val="1"/>
          <w:sz w:val="24"/>
        </w:rPr>
        <w:t> </w:t>
      </w:r>
      <w:r>
        <w:rPr>
          <w:sz w:val="24"/>
        </w:rPr>
        <w:t>Issue</w:t>
        <w:tab/>
        <w:t>3,</w:t>
        <w:tab/>
        <w:t>pp.</w:t>
        <w:tab/>
        <w:t>401-422,</w:t>
        <w:tab/>
        <w:t>Available</w:t>
        <w:tab/>
        <w:t>at:</w:t>
      </w:r>
      <w:r>
        <w:rPr>
          <w:spacing w:val="-58"/>
          <w:sz w:val="24"/>
        </w:rPr>
        <w:t> </w:t>
      </w:r>
      <w:hyperlink r:id="rId14">
        <w:r>
          <w:rPr>
            <w:sz w:val="24"/>
            <w:u w:val="single"/>
          </w:rPr>
          <w:t>https://kluwerlawonline.com/journalarticle/European+Business+Law+Review/31.3/EUL</w:t>
        </w:r>
      </w:hyperlink>
      <w:r>
        <w:rPr>
          <w:spacing w:val="-58"/>
          <w:sz w:val="24"/>
        </w:rPr>
        <w:t> </w:t>
      </w:r>
      <w:hyperlink r:id="rId14">
        <w:r>
          <w:rPr>
            <w:sz w:val="24"/>
            <w:u w:val="single"/>
          </w:rPr>
          <w:t>R2020017</w:t>
        </w:r>
      </w:hyperlink>
    </w:p>
    <w:p>
      <w:pPr>
        <w:pStyle w:val="BodyText"/>
        <w:spacing w:before="3"/>
        <w:rPr>
          <w:sz w:val="28"/>
        </w:rPr>
      </w:pPr>
    </w:p>
    <w:p>
      <w:pPr>
        <w:pStyle w:val="BodyText"/>
        <w:spacing w:line="360" w:lineRule="auto" w:before="90"/>
        <w:ind w:left="102" w:right="115"/>
        <w:jc w:val="both"/>
      </w:pPr>
      <w:r>
        <w:rPr/>
        <w:t>Grochowski, Mateusz and Jabłonowska, Agnieszka and Lagioia, Francesca and Sartor,</w:t>
      </w:r>
      <w:r>
        <w:rPr>
          <w:spacing w:val="1"/>
        </w:rPr>
        <w:t> </w:t>
      </w:r>
      <w:r>
        <w:rPr/>
        <w:t>Giovanni. </w:t>
      </w:r>
      <w:r>
        <w:rPr>
          <w:b/>
        </w:rPr>
        <w:t>Algorithmic Price Discrimination and Consumer Protection. </w:t>
      </w:r>
      <w:r>
        <w:rPr/>
        <w:t>A Digital</w:t>
      </w:r>
      <w:r>
        <w:rPr>
          <w:spacing w:val="1"/>
        </w:rPr>
        <w:t> </w:t>
      </w:r>
      <w:r>
        <w:rPr/>
        <w:t>Arms Race? (April 13, 2022). Technology and Regulation (2022), Special Issue: Should</w:t>
      </w:r>
      <w:r>
        <w:rPr>
          <w:spacing w:val="1"/>
        </w:rPr>
        <w:t> </w:t>
      </w:r>
      <w:r>
        <w:rPr/>
        <w:t>Data</w:t>
      </w:r>
      <w:r>
        <w:rPr>
          <w:spacing w:val="1"/>
        </w:rPr>
        <w:t> </w:t>
      </w:r>
      <w:r>
        <w:rPr/>
        <w:t>Drive</w:t>
      </w:r>
      <w:r>
        <w:rPr>
          <w:spacing w:val="1"/>
        </w:rPr>
        <w:t> </w:t>
      </w:r>
      <w:r>
        <w:rPr/>
        <w:t>Private</w:t>
      </w:r>
      <w:r>
        <w:rPr>
          <w:spacing w:val="1"/>
        </w:rPr>
        <w:t> </w:t>
      </w:r>
      <w:r>
        <w:rPr/>
        <w:t>Law?,</w:t>
      </w:r>
      <w:r>
        <w:rPr>
          <w:spacing w:val="1"/>
        </w:rPr>
        <w:t> </w:t>
      </w:r>
      <w:r>
        <w:rPr/>
        <w:t>pp.</w:t>
      </w:r>
      <w:r>
        <w:rPr>
          <w:spacing w:val="1"/>
        </w:rPr>
        <w:t> </w:t>
      </w:r>
      <w:r>
        <w:rPr/>
        <w:t>36-47,</w:t>
      </w:r>
      <w:r>
        <w:rPr>
          <w:spacing w:val="1"/>
        </w:rPr>
        <w:t> </w:t>
      </w:r>
      <w:r>
        <w:rPr/>
        <w:t>Available</w:t>
      </w:r>
      <w:r>
        <w:rPr>
          <w:spacing w:val="1"/>
        </w:rPr>
        <w:t> </w:t>
      </w:r>
      <w:r>
        <w:rPr/>
        <w:t>at</w:t>
      </w:r>
      <w:r>
        <w:rPr>
          <w:spacing w:val="1"/>
        </w:rPr>
        <w:t> </w:t>
      </w:r>
      <w:r>
        <w:rPr/>
        <w:t>SSRN:</w:t>
      </w:r>
      <w:r>
        <w:rPr>
          <w:spacing w:val="1"/>
        </w:rPr>
        <w:t> </w:t>
      </w:r>
      <w:hyperlink r:id="rId9">
        <w:r>
          <w:rPr>
            <w:u w:val="single"/>
          </w:rPr>
          <w:t>https://ssrn.com/abstract=4083005</w:t>
        </w:r>
      </w:hyperlink>
    </w:p>
    <w:p>
      <w:pPr>
        <w:pStyle w:val="BodyText"/>
        <w:spacing w:before="3"/>
        <w:rPr>
          <w:sz w:val="13"/>
        </w:rPr>
      </w:pPr>
    </w:p>
    <w:p>
      <w:pPr>
        <w:spacing w:line="360" w:lineRule="auto" w:before="90"/>
        <w:ind w:left="102" w:right="112" w:firstLine="0"/>
        <w:jc w:val="both"/>
        <w:rPr>
          <w:sz w:val="24"/>
        </w:rPr>
      </w:pPr>
      <w:r>
        <w:rPr>
          <w:sz w:val="24"/>
        </w:rPr>
        <w:t>Hoofnagle, Chris Jay,</w:t>
      </w:r>
      <w:r>
        <w:rPr>
          <w:spacing w:val="1"/>
          <w:sz w:val="24"/>
        </w:rPr>
        <w:t> </w:t>
      </w:r>
      <w:r>
        <w:rPr>
          <w:sz w:val="24"/>
        </w:rPr>
        <w:t>Bart van der Sloot, and Frederik Zuiderveen Borgesius.</w:t>
      </w:r>
      <w:r>
        <w:rPr>
          <w:spacing w:val="1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European Union General Data Protection Regulation: What It Is and What It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Means.</w:t>
      </w:r>
      <w:r>
        <w:rPr>
          <w:b/>
          <w:spacing w:val="1"/>
          <w:sz w:val="24"/>
        </w:rPr>
        <w:t> </w:t>
      </w:r>
      <w:r>
        <w:rPr>
          <w:sz w:val="24"/>
        </w:rPr>
        <w:t>Information</w:t>
      </w:r>
      <w:r>
        <w:rPr>
          <w:spacing w:val="1"/>
          <w:sz w:val="24"/>
        </w:rPr>
        <w:t> </w:t>
      </w:r>
      <w:r>
        <w:rPr>
          <w:sz w:val="24"/>
        </w:rPr>
        <w:t>&amp;</w:t>
      </w:r>
      <w:r>
        <w:rPr>
          <w:spacing w:val="1"/>
          <w:sz w:val="24"/>
        </w:rPr>
        <w:t> </w:t>
      </w:r>
      <w:r>
        <w:rPr>
          <w:sz w:val="24"/>
        </w:rPr>
        <w:t>Communications</w:t>
      </w:r>
      <w:r>
        <w:rPr>
          <w:spacing w:val="1"/>
          <w:sz w:val="24"/>
        </w:rPr>
        <w:t> </w:t>
      </w:r>
      <w:r>
        <w:rPr>
          <w:sz w:val="24"/>
        </w:rPr>
        <w:t>Technology</w:t>
      </w:r>
      <w:r>
        <w:rPr>
          <w:spacing w:val="1"/>
          <w:sz w:val="24"/>
        </w:rPr>
        <w:t> </w:t>
      </w:r>
      <w:r>
        <w:rPr>
          <w:sz w:val="24"/>
        </w:rPr>
        <w:t>Law</w:t>
      </w:r>
      <w:r>
        <w:rPr>
          <w:spacing w:val="1"/>
          <w:sz w:val="24"/>
        </w:rPr>
        <w:t> </w:t>
      </w:r>
      <w:r>
        <w:rPr>
          <w:sz w:val="24"/>
        </w:rPr>
        <w:t>28</w:t>
      </w:r>
      <w:r>
        <w:rPr>
          <w:spacing w:val="1"/>
          <w:sz w:val="24"/>
        </w:rPr>
        <w:t> </w:t>
      </w:r>
      <w:r>
        <w:rPr>
          <w:sz w:val="24"/>
        </w:rPr>
        <w:t>(1),</w:t>
      </w:r>
      <w:r>
        <w:rPr>
          <w:spacing w:val="1"/>
          <w:sz w:val="24"/>
        </w:rPr>
        <w:t> </w:t>
      </w:r>
      <w:r>
        <w:rPr>
          <w:sz w:val="24"/>
        </w:rPr>
        <w:t>2019:</w:t>
      </w:r>
      <w:r>
        <w:rPr>
          <w:spacing w:val="1"/>
          <w:sz w:val="24"/>
        </w:rPr>
        <w:t> </w:t>
      </w:r>
      <w:r>
        <w:rPr>
          <w:sz w:val="24"/>
        </w:rPr>
        <w:t>65–98.</w:t>
      </w:r>
      <w:r>
        <w:rPr>
          <w:spacing w:val="1"/>
          <w:sz w:val="24"/>
        </w:rPr>
        <w:t> </w:t>
      </w:r>
      <w:r>
        <w:rPr>
          <w:sz w:val="24"/>
        </w:rPr>
        <w:t>doi:10.1080/13600834.2019.1573501</w:t>
      </w:r>
    </w:p>
    <w:p>
      <w:pPr>
        <w:pStyle w:val="BodyText"/>
        <w:spacing w:before="7"/>
        <w:rPr>
          <w:sz w:val="20"/>
        </w:rPr>
      </w:pPr>
    </w:p>
    <w:p>
      <w:pPr>
        <w:spacing w:line="360" w:lineRule="auto" w:before="0"/>
        <w:ind w:left="102" w:right="115" w:firstLine="0"/>
        <w:jc w:val="both"/>
        <w:rPr>
          <w:sz w:val="24"/>
        </w:rPr>
      </w:pPr>
      <w:r>
        <w:rPr>
          <w:sz w:val="24"/>
        </w:rPr>
        <w:t>Inge</w:t>
      </w:r>
      <w:r>
        <w:rPr>
          <w:spacing w:val="1"/>
          <w:sz w:val="24"/>
        </w:rPr>
        <w:t> </w:t>
      </w:r>
      <w:r>
        <w:rPr>
          <w:sz w:val="24"/>
        </w:rPr>
        <w:t>Graef,</w:t>
      </w:r>
      <w:r>
        <w:rPr>
          <w:spacing w:val="1"/>
          <w:sz w:val="24"/>
        </w:rPr>
        <w:t> </w:t>
      </w:r>
      <w:r>
        <w:rPr>
          <w:sz w:val="24"/>
        </w:rPr>
        <w:t>Damian</w:t>
      </w:r>
      <w:r>
        <w:rPr>
          <w:spacing w:val="1"/>
          <w:sz w:val="24"/>
        </w:rPr>
        <w:t> </w:t>
      </w:r>
      <w:r>
        <w:rPr>
          <w:sz w:val="24"/>
        </w:rPr>
        <w:t>Clifford,</w:t>
      </w:r>
      <w:r>
        <w:rPr>
          <w:spacing w:val="1"/>
          <w:sz w:val="24"/>
        </w:rPr>
        <w:t> </w:t>
      </w:r>
      <w:r>
        <w:rPr>
          <w:sz w:val="24"/>
        </w:rPr>
        <w:t>Peggy Valcke,</w:t>
      </w:r>
      <w:r>
        <w:rPr>
          <w:spacing w:val="1"/>
          <w:sz w:val="24"/>
        </w:rPr>
        <w:t> </w:t>
      </w:r>
      <w:r>
        <w:rPr>
          <w:b/>
          <w:sz w:val="24"/>
        </w:rPr>
        <w:t>Fairness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enforcement: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bridging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competition, data protection, and consumer law</w:t>
      </w:r>
      <w:r>
        <w:rPr>
          <w:sz w:val="24"/>
        </w:rPr>
        <w:t>, International Data Privacy Law,</w:t>
      </w:r>
      <w:r>
        <w:rPr>
          <w:spacing w:val="1"/>
          <w:sz w:val="24"/>
        </w:rPr>
        <w:t> </w:t>
      </w:r>
      <w:r>
        <w:rPr>
          <w:sz w:val="24"/>
        </w:rPr>
        <w:t>Volume</w:t>
      </w:r>
      <w:r>
        <w:rPr>
          <w:spacing w:val="1"/>
          <w:sz w:val="24"/>
        </w:rPr>
        <w:t> </w:t>
      </w:r>
      <w:r>
        <w:rPr>
          <w:sz w:val="24"/>
        </w:rPr>
        <w:t>8,</w:t>
      </w:r>
      <w:r>
        <w:rPr>
          <w:spacing w:val="1"/>
          <w:sz w:val="24"/>
        </w:rPr>
        <w:t> </w:t>
      </w:r>
      <w:r>
        <w:rPr>
          <w:sz w:val="24"/>
        </w:rPr>
        <w:t>Issue</w:t>
      </w:r>
      <w:r>
        <w:rPr>
          <w:spacing w:val="1"/>
          <w:sz w:val="24"/>
        </w:rPr>
        <w:t> </w:t>
      </w:r>
      <w:r>
        <w:rPr>
          <w:sz w:val="24"/>
        </w:rPr>
        <w:t>3,</w:t>
      </w:r>
      <w:r>
        <w:rPr>
          <w:spacing w:val="1"/>
          <w:sz w:val="24"/>
        </w:rPr>
        <w:t> </w:t>
      </w:r>
      <w:r>
        <w:rPr>
          <w:sz w:val="24"/>
        </w:rPr>
        <w:t>August</w:t>
      </w:r>
      <w:r>
        <w:rPr>
          <w:spacing w:val="1"/>
          <w:sz w:val="24"/>
        </w:rPr>
        <w:t> </w:t>
      </w:r>
      <w:r>
        <w:rPr>
          <w:sz w:val="24"/>
        </w:rPr>
        <w:t>2018,</w:t>
      </w:r>
      <w:r>
        <w:rPr>
          <w:spacing w:val="1"/>
          <w:sz w:val="24"/>
        </w:rPr>
        <w:t> </w:t>
      </w:r>
      <w:r>
        <w:rPr>
          <w:sz w:val="24"/>
        </w:rPr>
        <w:t>Pages</w:t>
      </w:r>
      <w:r>
        <w:rPr>
          <w:spacing w:val="1"/>
          <w:sz w:val="24"/>
        </w:rPr>
        <w:t> </w:t>
      </w:r>
      <w:r>
        <w:rPr>
          <w:sz w:val="24"/>
        </w:rPr>
        <w:t>200–223,</w:t>
      </w:r>
      <w:r>
        <w:rPr>
          <w:spacing w:val="1"/>
          <w:sz w:val="24"/>
        </w:rPr>
        <w:t> </w:t>
      </w:r>
      <w:r>
        <w:rPr>
          <w:sz w:val="24"/>
        </w:rPr>
        <w:t>available</w:t>
      </w:r>
      <w:r>
        <w:rPr>
          <w:spacing w:val="1"/>
          <w:sz w:val="24"/>
        </w:rPr>
        <w:t> </w:t>
      </w:r>
      <w:r>
        <w:rPr>
          <w:sz w:val="24"/>
        </w:rPr>
        <w:t>at:</w:t>
      </w:r>
      <w:r>
        <w:rPr>
          <w:spacing w:val="1"/>
          <w:sz w:val="24"/>
        </w:rPr>
        <w:t> </w:t>
      </w:r>
      <w:hyperlink r:id="rId5">
        <w:r>
          <w:rPr>
            <w:sz w:val="24"/>
          </w:rPr>
          <w:t>https://doi.org/10.1093/idpl/ipy013</w:t>
        </w:r>
      </w:hyperlink>
    </w:p>
    <w:p>
      <w:pPr>
        <w:pStyle w:val="BodyText"/>
        <w:spacing w:before="11"/>
        <w:rPr>
          <w:sz w:val="20"/>
        </w:rPr>
      </w:pPr>
    </w:p>
    <w:p>
      <w:pPr>
        <w:spacing w:before="0"/>
        <w:ind w:left="102" w:right="0" w:firstLine="0"/>
        <w:jc w:val="both"/>
        <w:rPr>
          <w:sz w:val="24"/>
        </w:rPr>
      </w:pPr>
      <w:r>
        <w:rPr>
          <w:sz w:val="24"/>
        </w:rPr>
        <w:t>Katyal,</w:t>
      </w:r>
      <w:r>
        <w:rPr>
          <w:spacing w:val="7"/>
          <w:sz w:val="24"/>
        </w:rPr>
        <w:t> </w:t>
      </w:r>
      <w:r>
        <w:rPr>
          <w:sz w:val="24"/>
        </w:rPr>
        <w:t>Sonia.</w:t>
      </w:r>
      <w:r>
        <w:rPr>
          <w:spacing w:val="9"/>
          <w:sz w:val="24"/>
        </w:rPr>
        <w:t> </w:t>
      </w:r>
      <w:r>
        <w:rPr>
          <w:b/>
          <w:sz w:val="24"/>
        </w:rPr>
        <w:t>Private</w:t>
      </w:r>
      <w:r>
        <w:rPr>
          <w:b/>
          <w:spacing w:val="6"/>
          <w:sz w:val="24"/>
        </w:rPr>
        <w:t> </w:t>
      </w:r>
      <w:r>
        <w:rPr>
          <w:b/>
          <w:sz w:val="24"/>
        </w:rPr>
        <w:t>Accountability</w:t>
      </w:r>
      <w:r>
        <w:rPr>
          <w:b/>
          <w:spacing w:val="7"/>
          <w:sz w:val="24"/>
        </w:rPr>
        <w:t> </w:t>
      </w:r>
      <w:r>
        <w:rPr>
          <w:b/>
          <w:sz w:val="24"/>
        </w:rPr>
        <w:t>in</w:t>
      </w:r>
      <w:r>
        <w:rPr>
          <w:b/>
          <w:spacing w:val="7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6"/>
          <w:sz w:val="24"/>
        </w:rPr>
        <w:t> </w:t>
      </w:r>
      <w:r>
        <w:rPr>
          <w:b/>
          <w:sz w:val="24"/>
        </w:rPr>
        <w:t>Age</w:t>
      </w:r>
      <w:r>
        <w:rPr>
          <w:b/>
          <w:spacing w:val="7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9"/>
          <w:sz w:val="24"/>
        </w:rPr>
        <w:t> </w:t>
      </w:r>
      <w:r>
        <w:rPr>
          <w:b/>
          <w:sz w:val="24"/>
        </w:rPr>
        <w:t>Artificial</w:t>
      </w:r>
      <w:r>
        <w:rPr>
          <w:b/>
          <w:spacing w:val="5"/>
          <w:sz w:val="24"/>
        </w:rPr>
        <w:t> </w:t>
      </w:r>
      <w:r>
        <w:rPr>
          <w:b/>
          <w:sz w:val="24"/>
        </w:rPr>
        <w:t>Intelligence</w:t>
      </w:r>
      <w:r>
        <w:rPr>
          <w:b/>
          <w:spacing w:val="13"/>
          <w:sz w:val="24"/>
        </w:rPr>
        <w:t> </w:t>
      </w:r>
      <w:r>
        <w:rPr>
          <w:sz w:val="24"/>
        </w:rPr>
        <w:t>(January</w:t>
      </w:r>
      <w:r>
        <w:rPr>
          <w:spacing w:val="1"/>
          <w:sz w:val="24"/>
        </w:rPr>
        <w:t> </w:t>
      </w:r>
      <w:r>
        <w:rPr>
          <w:sz w:val="24"/>
        </w:rPr>
        <w:t>3,</w:t>
      </w:r>
    </w:p>
    <w:p>
      <w:pPr>
        <w:spacing w:after="0"/>
        <w:jc w:val="both"/>
        <w:rPr>
          <w:sz w:val="24"/>
        </w:rPr>
        <w:sectPr>
          <w:pgSz w:w="11900" w:h="16820"/>
          <w:pgMar w:top="1300" w:bottom="280" w:left="1600" w:right="1520"/>
        </w:sectPr>
      </w:pPr>
    </w:p>
    <w:p>
      <w:pPr>
        <w:pStyle w:val="BodyText"/>
        <w:spacing w:line="360" w:lineRule="auto" w:before="70"/>
        <w:ind w:left="102" w:right="120"/>
      </w:pPr>
      <w:r>
        <w:rPr/>
        <w:t>2019).</w:t>
      </w:r>
      <w:r>
        <w:rPr>
          <w:spacing w:val="-12"/>
        </w:rPr>
        <w:t> </w:t>
      </w:r>
      <w:r>
        <w:rPr/>
        <w:t>66</w:t>
      </w:r>
      <w:r>
        <w:rPr>
          <w:spacing w:val="-11"/>
        </w:rPr>
        <w:t> </w:t>
      </w:r>
      <w:r>
        <w:rPr/>
        <w:t>UCLA</w:t>
      </w:r>
      <w:r>
        <w:rPr>
          <w:spacing w:val="-9"/>
        </w:rPr>
        <w:t> </w:t>
      </w:r>
      <w:r>
        <w:rPr/>
        <w:t>L.</w:t>
      </w:r>
      <w:r>
        <w:rPr>
          <w:spacing w:val="-11"/>
        </w:rPr>
        <w:t> </w:t>
      </w:r>
      <w:r>
        <w:rPr/>
        <w:t>REV.</w:t>
      </w:r>
      <w:r>
        <w:rPr>
          <w:spacing w:val="-11"/>
        </w:rPr>
        <w:t> </w:t>
      </w:r>
      <w:r>
        <w:rPr/>
        <w:t>54</w:t>
      </w:r>
      <w:r>
        <w:rPr>
          <w:spacing w:val="-11"/>
        </w:rPr>
        <w:t> </w:t>
      </w:r>
      <w:r>
        <w:rPr/>
        <w:t>(2019)</w:t>
      </w:r>
      <w:r>
        <w:rPr>
          <w:spacing w:val="-12"/>
        </w:rPr>
        <w:t> </w:t>
      </w:r>
      <w:r>
        <w:rPr/>
        <w:t>,</w:t>
      </w:r>
      <w:r>
        <w:rPr>
          <w:spacing w:val="-11"/>
        </w:rPr>
        <w:t> </w:t>
      </w:r>
      <w:r>
        <w:rPr/>
        <w:t>UC</w:t>
      </w:r>
      <w:r>
        <w:rPr>
          <w:spacing w:val="-11"/>
        </w:rPr>
        <w:t> </w:t>
      </w:r>
      <w:r>
        <w:rPr/>
        <w:t>Berkeley</w:t>
      </w:r>
      <w:r>
        <w:rPr>
          <w:spacing w:val="-14"/>
        </w:rPr>
        <w:t> </w:t>
      </w:r>
      <w:r>
        <w:rPr/>
        <w:t>Public</w:t>
      </w:r>
      <w:r>
        <w:rPr>
          <w:spacing w:val="-12"/>
        </w:rPr>
        <w:t> </w:t>
      </w:r>
      <w:r>
        <w:rPr/>
        <w:t>Law</w:t>
      </w:r>
      <w:r>
        <w:rPr>
          <w:spacing w:val="-12"/>
        </w:rPr>
        <w:t> </w:t>
      </w:r>
      <w:r>
        <w:rPr/>
        <w:t>Research</w:t>
      </w:r>
      <w:r>
        <w:rPr>
          <w:spacing w:val="-11"/>
        </w:rPr>
        <w:t> </w:t>
      </w:r>
      <w:r>
        <w:rPr/>
        <w:t>Paper,</w:t>
      </w:r>
      <w:r>
        <w:rPr>
          <w:spacing w:val="-12"/>
        </w:rPr>
        <w:t> </w:t>
      </w:r>
      <w:r>
        <w:rPr/>
        <w:t>Available</w:t>
      </w:r>
      <w:r>
        <w:rPr>
          <w:spacing w:val="-57"/>
        </w:rPr>
        <w:t> </w:t>
      </w:r>
      <w:r>
        <w:rPr/>
        <w:t>at:</w:t>
      </w:r>
      <w:r>
        <w:rPr>
          <w:spacing w:val="-1"/>
        </w:rPr>
        <w:t> </w:t>
      </w:r>
      <w:hyperlink r:id="rId10">
        <w:r>
          <w:rPr>
            <w:u w:val="single"/>
          </w:rPr>
          <w:t>https://ssrn.com/abstract=3309397</w:t>
        </w:r>
      </w:hyperlink>
    </w:p>
    <w:p>
      <w:pPr>
        <w:pStyle w:val="BodyText"/>
        <w:rPr>
          <w:sz w:val="13"/>
        </w:rPr>
      </w:pPr>
    </w:p>
    <w:p>
      <w:pPr>
        <w:spacing w:line="360" w:lineRule="auto" w:before="90"/>
        <w:ind w:left="102" w:right="119" w:firstLine="0"/>
        <w:jc w:val="both"/>
        <w:rPr>
          <w:sz w:val="24"/>
        </w:rPr>
      </w:pPr>
      <w:r>
        <w:rPr>
          <w:sz w:val="24"/>
        </w:rPr>
        <w:t>Marques, Cludia Lima. </w:t>
      </w:r>
      <w:r>
        <w:rPr>
          <w:b/>
          <w:sz w:val="24"/>
        </w:rPr>
        <w:t>Perspectives for consumer protection in the XXI century.</w:t>
      </w:r>
      <w:r>
        <w:rPr>
          <w:b/>
          <w:spacing w:val="1"/>
          <w:sz w:val="24"/>
        </w:rPr>
        <w:t> </w:t>
      </w:r>
      <w:r>
        <w:rPr>
          <w:sz w:val="24"/>
        </w:rPr>
        <w:t>Macau Journal of Brazilian Studies, Vol. 4, Issue 1, Apr. 2021, p. 76. Available at:</w:t>
      </w:r>
      <w:r>
        <w:rPr>
          <w:spacing w:val="1"/>
          <w:sz w:val="24"/>
        </w:rPr>
        <w:t> </w:t>
      </w:r>
      <w:hyperlink r:id="rId15">
        <w:r>
          <w:rPr>
            <w:sz w:val="24"/>
            <w:u w:val="single"/>
          </w:rPr>
          <w:t>https://aebm.mo/en/uploads/ueditor/file/20210720/1626748975106125.pdf</w:t>
        </w:r>
      </w:hyperlink>
    </w:p>
    <w:p>
      <w:pPr>
        <w:pStyle w:val="BodyText"/>
        <w:rPr>
          <w:sz w:val="13"/>
        </w:rPr>
      </w:pPr>
    </w:p>
    <w:p>
      <w:pPr>
        <w:spacing w:line="360" w:lineRule="auto" w:before="90"/>
        <w:ind w:left="102" w:right="116" w:firstLine="0"/>
        <w:jc w:val="both"/>
        <w:rPr>
          <w:sz w:val="24"/>
        </w:rPr>
      </w:pPr>
      <w:r>
        <w:rPr>
          <w:sz w:val="24"/>
        </w:rPr>
        <w:t>Raphaële</w:t>
      </w:r>
      <w:r>
        <w:rPr>
          <w:spacing w:val="-15"/>
          <w:sz w:val="24"/>
        </w:rPr>
        <w:t> </w:t>
      </w:r>
      <w:r>
        <w:rPr>
          <w:sz w:val="24"/>
        </w:rPr>
        <w:t>Xenidis</w:t>
      </w:r>
      <w:r>
        <w:rPr>
          <w:spacing w:val="-13"/>
          <w:sz w:val="24"/>
        </w:rPr>
        <w:t> </w:t>
      </w:r>
      <w:r>
        <w:rPr>
          <w:sz w:val="24"/>
        </w:rPr>
        <w:t>and</w:t>
      </w:r>
      <w:r>
        <w:rPr>
          <w:spacing w:val="-11"/>
          <w:sz w:val="24"/>
        </w:rPr>
        <w:t> </w:t>
      </w:r>
      <w:r>
        <w:rPr>
          <w:sz w:val="24"/>
        </w:rPr>
        <w:t>Linda</w:t>
      </w:r>
      <w:r>
        <w:rPr>
          <w:spacing w:val="-14"/>
          <w:sz w:val="24"/>
        </w:rPr>
        <w:t> </w:t>
      </w:r>
      <w:r>
        <w:rPr>
          <w:sz w:val="24"/>
        </w:rPr>
        <w:t>Senden,</w:t>
      </w:r>
      <w:r>
        <w:rPr>
          <w:spacing w:val="-11"/>
          <w:sz w:val="24"/>
        </w:rPr>
        <w:t> </w:t>
      </w:r>
      <w:r>
        <w:rPr>
          <w:b/>
          <w:sz w:val="24"/>
        </w:rPr>
        <w:t>‘EU</w:t>
      </w:r>
      <w:r>
        <w:rPr>
          <w:b/>
          <w:spacing w:val="-12"/>
          <w:sz w:val="24"/>
        </w:rPr>
        <w:t> </w:t>
      </w:r>
      <w:r>
        <w:rPr>
          <w:b/>
          <w:sz w:val="24"/>
        </w:rPr>
        <w:t>non-discrimination</w:t>
      </w:r>
      <w:r>
        <w:rPr>
          <w:b/>
          <w:spacing w:val="-14"/>
          <w:sz w:val="24"/>
        </w:rPr>
        <w:t> </w:t>
      </w:r>
      <w:r>
        <w:rPr>
          <w:b/>
          <w:sz w:val="24"/>
        </w:rPr>
        <w:t>law</w:t>
      </w:r>
      <w:r>
        <w:rPr>
          <w:b/>
          <w:spacing w:val="-11"/>
          <w:sz w:val="24"/>
        </w:rPr>
        <w:t> </w:t>
      </w:r>
      <w:r>
        <w:rPr>
          <w:b/>
          <w:sz w:val="24"/>
        </w:rPr>
        <w:t>in</w:t>
      </w:r>
      <w:r>
        <w:rPr>
          <w:b/>
          <w:spacing w:val="-12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14"/>
          <w:sz w:val="24"/>
        </w:rPr>
        <w:t> </w:t>
      </w:r>
      <w:r>
        <w:rPr>
          <w:b/>
          <w:sz w:val="24"/>
        </w:rPr>
        <w:t>era</w:t>
      </w:r>
      <w:r>
        <w:rPr>
          <w:b/>
          <w:spacing w:val="-13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12"/>
          <w:sz w:val="24"/>
        </w:rPr>
        <w:t> </w:t>
      </w:r>
      <w:r>
        <w:rPr>
          <w:b/>
          <w:sz w:val="24"/>
        </w:rPr>
        <w:t>artificial</w:t>
      </w:r>
      <w:r>
        <w:rPr>
          <w:b/>
          <w:spacing w:val="-58"/>
          <w:sz w:val="24"/>
        </w:rPr>
        <w:t> </w:t>
      </w:r>
      <w:r>
        <w:rPr>
          <w:b/>
          <w:sz w:val="24"/>
        </w:rPr>
        <w:t>intelligence: Mapping the challenges of algorithmic discrimination’ </w:t>
      </w:r>
      <w:r>
        <w:rPr>
          <w:i/>
          <w:sz w:val="24"/>
        </w:rPr>
        <w:t>in </w:t>
      </w:r>
      <w:r>
        <w:rPr>
          <w:sz w:val="24"/>
        </w:rPr>
        <w:t>Ulf Bernitz et</w:t>
      </w:r>
      <w:r>
        <w:rPr>
          <w:spacing w:val="1"/>
          <w:sz w:val="24"/>
        </w:rPr>
        <w:t> </w:t>
      </w:r>
      <w:r>
        <w:rPr>
          <w:sz w:val="24"/>
        </w:rPr>
        <w:t>al</w:t>
      </w:r>
      <w:r>
        <w:rPr>
          <w:spacing w:val="1"/>
          <w:sz w:val="24"/>
        </w:rPr>
        <w:t> </w:t>
      </w:r>
      <w:r>
        <w:rPr>
          <w:sz w:val="24"/>
        </w:rPr>
        <w:t>(eds),</w:t>
      </w:r>
      <w:r>
        <w:rPr>
          <w:spacing w:val="1"/>
          <w:sz w:val="24"/>
        </w:rPr>
        <w:t> </w:t>
      </w:r>
      <w:r>
        <w:rPr>
          <w:sz w:val="24"/>
        </w:rPr>
        <w:t>General</w:t>
      </w:r>
      <w:r>
        <w:rPr>
          <w:spacing w:val="1"/>
          <w:sz w:val="24"/>
        </w:rPr>
        <w:t> </w:t>
      </w:r>
      <w:r>
        <w:rPr>
          <w:sz w:val="24"/>
        </w:rPr>
        <w:t>Principles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EU</w:t>
      </w:r>
      <w:r>
        <w:rPr>
          <w:spacing w:val="1"/>
          <w:sz w:val="24"/>
        </w:rPr>
        <w:t> </w:t>
      </w:r>
      <w:r>
        <w:rPr>
          <w:sz w:val="24"/>
        </w:rPr>
        <w:t>law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EU</w:t>
      </w:r>
      <w:r>
        <w:rPr>
          <w:spacing w:val="1"/>
          <w:sz w:val="24"/>
        </w:rPr>
        <w:t> </w:t>
      </w:r>
      <w:r>
        <w:rPr>
          <w:sz w:val="24"/>
        </w:rPr>
        <w:t>Digital</w:t>
      </w:r>
      <w:r>
        <w:rPr>
          <w:spacing w:val="1"/>
          <w:sz w:val="24"/>
        </w:rPr>
        <w:t> </w:t>
      </w:r>
      <w:r>
        <w:rPr>
          <w:sz w:val="24"/>
        </w:rPr>
        <w:t>Order</w:t>
      </w:r>
      <w:r>
        <w:rPr>
          <w:spacing w:val="1"/>
          <w:sz w:val="24"/>
        </w:rPr>
        <w:t> </w:t>
      </w:r>
      <w:r>
        <w:rPr>
          <w:sz w:val="24"/>
        </w:rPr>
        <w:t>(Kluwer</w:t>
      </w:r>
      <w:r>
        <w:rPr>
          <w:spacing w:val="1"/>
          <w:sz w:val="24"/>
        </w:rPr>
        <w:t> </w:t>
      </w:r>
      <w:r>
        <w:rPr>
          <w:sz w:val="24"/>
        </w:rPr>
        <w:t>Law</w:t>
      </w:r>
      <w:r>
        <w:rPr>
          <w:spacing w:val="1"/>
          <w:sz w:val="24"/>
        </w:rPr>
        <w:t> </w:t>
      </w:r>
      <w:r>
        <w:rPr>
          <w:sz w:val="24"/>
        </w:rPr>
        <w:t>International,</w:t>
      </w:r>
      <w:r>
        <w:rPr>
          <w:spacing w:val="-14"/>
          <w:sz w:val="24"/>
        </w:rPr>
        <w:t> </w:t>
      </w:r>
      <w:r>
        <w:rPr>
          <w:sz w:val="24"/>
        </w:rPr>
        <w:t>2020),</w:t>
      </w:r>
      <w:r>
        <w:rPr>
          <w:spacing w:val="-13"/>
          <w:sz w:val="24"/>
        </w:rPr>
        <w:t> </w:t>
      </w:r>
      <w:r>
        <w:rPr>
          <w:sz w:val="24"/>
        </w:rPr>
        <w:t>pp.</w:t>
      </w:r>
      <w:r>
        <w:rPr>
          <w:spacing w:val="-13"/>
          <w:sz w:val="24"/>
        </w:rPr>
        <w:t> </w:t>
      </w:r>
      <w:r>
        <w:rPr>
          <w:sz w:val="24"/>
        </w:rPr>
        <w:t>151-182.,</w:t>
      </w:r>
      <w:r>
        <w:rPr>
          <w:spacing w:val="-13"/>
          <w:sz w:val="24"/>
        </w:rPr>
        <w:t> </w:t>
      </w:r>
      <w:r>
        <w:rPr>
          <w:sz w:val="24"/>
        </w:rPr>
        <w:t>Available</w:t>
      </w:r>
      <w:r>
        <w:rPr>
          <w:spacing w:val="-14"/>
          <w:sz w:val="24"/>
        </w:rPr>
        <w:t> </w:t>
      </w:r>
      <w:r>
        <w:rPr>
          <w:sz w:val="24"/>
        </w:rPr>
        <w:t>at</w:t>
      </w:r>
      <w:r>
        <w:rPr>
          <w:spacing w:val="-13"/>
          <w:sz w:val="24"/>
        </w:rPr>
        <w:t> </w:t>
      </w:r>
      <w:r>
        <w:rPr>
          <w:sz w:val="24"/>
        </w:rPr>
        <w:t>SSRN:</w:t>
      </w:r>
      <w:r>
        <w:rPr>
          <w:spacing w:val="-13"/>
          <w:sz w:val="24"/>
        </w:rPr>
        <w:t> </w:t>
      </w:r>
      <w:r>
        <w:rPr>
          <w:sz w:val="24"/>
        </w:rPr>
        <w:t>https://ssrn.com/abstract=3529524</w:t>
      </w:r>
    </w:p>
    <w:p>
      <w:pPr>
        <w:pStyle w:val="BodyText"/>
        <w:spacing w:before="10"/>
        <w:rPr>
          <w:sz w:val="20"/>
        </w:rPr>
      </w:pPr>
    </w:p>
    <w:p>
      <w:pPr>
        <w:spacing w:line="360" w:lineRule="auto" w:before="0"/>
        <w:ind w:left="102" w:right="116" w:firstLine="0"/>
        <w:jc w:val="both"/>
        <w:rPr>
          <w:sz w:val="24"/>
        </w:rPr>
      </w:pPr>
      <w:r>
        <w:rPr>
          <w:sz w:val="24"/>
        </w:rPr>
        <w:t>Schulte-Nölke,</w:t>
      </w:r>
      <w:r>
        <w:rPr>
          <w:spacing w:val="1"/>
          <w:sz w:val="24"/>
        </w:rPr>
        <w:t> </w:t>
      </w:r>
      <w:r>
        <w:rPr>
          <w:sz w:val="24"/>
        </w:rPr>
        <w:t>H..</w:t>
      </w:r>
      <w:r>
        <w:rPr>
          <w:spacing w:val="1"/>
          <w:sz w:val="24"/>
        </w:rPr>
        <w:t> </w:t>
      </w:r>
      <w:r>
        <w:rPr>
          <w:b/>
          <w:sz w:val="24"/>
        </w:rPr>
        <w:t>Artificial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Intelligence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Consumer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Protection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Journal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European</w:t>
      </w:r>
      <w:r>
        <w:rPr>
          <w:spacing w:val="1"/>
          <w:sz w:val="24"/>
        </w:rPr>
        <w:t> </w:t>
      </w:r>
      <w:r>
        <w:rPr>
          <w:sz w:val="24"/>
        </w:rPr>
        <w:t>Consumer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Market</w:t>
      </w:r>
      <w:r>
        <w:rPr>
          <w:spacing w:val="1"/>
          <w:sz w:val="24"/>
        </w:rPr>
        <w:t> </w:t>
      </w:r>
      <w:r>
        <w:rPr>
          <w:sz w:val="24"/>
        </w:rPr>
        <w:t>Law</w:t>
      </w:r>
      <w:r>
        <w:rPr>
          <w:spacing w:val="1"/>
          <w:sz w:val="24"/>
        </w:rPr>
        <w:t> </w:t>
      </w:r>
      <w:r>
        <w:rPr>
          <w:sz w:val="24"/>
        </w:rPr>
        <w:t>(2021),</w:t>
      </w:r>
      <w:r>
        <w:rPr>
          <w:spacing w:val="1"/>
          <w:sz w:val="24"/>
        </w:rPr>
        <w:t> </w:t>
      </w:r>
      <w:r>
        <w:rPr>
          <w:sz w:val="24"/>
        </w:rPr>
        <w:t>10(2),</w:t>
      </w:r>
      <w:r>
        <w:rPr>
          <w:spacing w:val="1"/>
          <w:sz w:val="24"/>
        </w:rPr>
        <w:t> </w:t>
      </w:r>
      <w:r>
        <w:rPr>
          <w:sz w:val="24"/>
        </w:rPr>
        <w:t>52-60.</w:t>
      </w:r>
      <w:r>
        <w:rPr>
          <w:spacing w:val="1"/>
          <w:sz w:val="24"/>
        </w:rPr>
        <w:t> </w:t>
      </w:r>
      <w:r>
        <w:rPr>
          <w:sz w:val="24"/>
        </w:rPr>
        <w:t>Available</w:t>
      </w:r>
      <w:r>
        <w:rPr>
          <w:spacing w:val="1"/>
          <w:sz w:val="24"/>
        </w:rPr>
        <w:t> </w:t>
      </w:r>
      <w:r>
        <w:rPr>
          <w:sz w:val="24"/>
        </w:rPr>
        <w:t>at:</w:t>
      </w:r>
      <w:r>
        <w:rPr>
          <w:spacing w:val="1"/>
          <w:sz w:val="24"/>
        </w:rPr>
        <w:t> </w:t>
      </w:r>
      <w:hyperlink r:id="rId11">
        <w:r>
          <w:rPr>
            <w:sz w:val="24"/>
            <w:u w:val="single"/>
          </w:rPr>
          <w:t>https://repository.ubn.ru.nl/bitstream/handle/2066/242569/242569.pdf?sequence=1</w:t>
        </w:r>
      </w:hyperlink>
    </w:p>
    <w:p>
      <w:pPr>
        <w:pStyle w:val="BodyText"/>
        <w:spacing w:before="2"/>
        <w:rPr>
          <w:sz w:val="13"/>
        </w:rPr>
      </w:pPr>
    </w:p>
    <w:p>
      <w:pPr>
        <w:spacing w:line="360" w:lineRule="auto" w:before="90"/>
        <w:ind w:left="102" w:right="116" w:firstLine="0"/>
        <w:jc w:val="both"/>
        <w:rPr>
          <w:sz w:val="24"/>
        </w:rPr>
      </w:pPr>
      <w:r>
        <w:rPr>
          <w:sz w:val="24"/>
        </w:rPr>
        <w:t>Todolí-Signes, Adrián. </w:t>
      </w:r>
      <w:r>
        <w:rPr>
          <w:b/>
          <w:sz w:val="24"/>
        </w:rPr>
        <w:t>Algorithms, artificial intelligence and automated decisions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concerning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workers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risks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discrimination: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necessary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collective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governance of data protection. </w:t>
      </w:r>
      <w:r>
        <w:rPr>
          <w:sz w:val="24"/>
        </w:rPr>
        <w:t>Volume 25, Issue 4, European Review of Labour and</w:t>
      </w:r>
      <w:r>
        <w:rPr>
          <w:spacing w:val="1"/>
          <w:sz w:val="24"/>
        </w:rPr>
        <w:t> </w:t>
      </w:r>
      <w:r>
        <w:rPr>
          <w:sz w:val="24"/>
        </w:rPr>
        <w:t>Research.</w:t>
      </w:r>
      <w:r>
        <w:rPr>
          <w:spacing w:val="1"/>
          <w:sz w:val="24"/>
        </w:rPr>
        <w:t> </w:t>
      </w:r>
      <w:r>
        <w:rPr>
          <w:sz w:val="24"/>
        </w:rPr>
        <w:t>Available</w:t>
      </w:r>
      <w:r>
        <w:rPr>
          <w:spacing w:val="1"/>
          <w:sz w:val="24"/>
        </w:rPr>
        <w:t> </w:t>
      </w:r>
      <w:r>
        <w:rPr>
          <w:sz w:val="24"/>
        </w:rPr>
        <w:t>at:</w:t>
      </w:r>
      <w:r>
        <w:rPr>
          <w:spacing w:val="1"/>
          <w:sz w:val="24"/>
        </w:rPr>
        <w:t> </w:t>
      </w:r>
      <w:r>
        <w:rPr>
          <w:sz w:val="24"/>
        </w:rPr>
        <w:t>https://doi.org/10.1177/1024258919876416</w:t>
      </w:r>
    </w:p>
    <w:p>
      <w:pPr>
        <w:pStyle w:val="BodyText"/>
        <w:spacing w:before="11"/>
        <w:rPr>
          <w:sz w:val="20"/>
        </w:rPr>
      </w:pPr>
    </w:p>
    <w:p>
      <w:pPr>
        <w:spacing w:line="360" w:lineRule="auto" w:before="0"/>
        <w:ind w:left="102" w:right="120" w:firstLine="0"/>
        <w:jc w:val="both"/>
        <w:rPr>
          <w:sz w:val="24"/>
        </w:rPr>
      </w:pPr>
      <w:r>
        <w:rPr>
          <w:sz w:val="24"/>
        </w:rPr>
        <w:t>Xenidis, Raphaële and Senden, Linda, </w:t>
      </w:r>
      <w:r>
        <w:rPr>
          <w:b/>
          <w:sz w:val="24"/>
        </w:rPr>
        <w:t>EU Non-Discrimination Law in the Era of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Artificial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Intelligence: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Mapping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Challenges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Algorithmic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Discrimination</w:t>
      </w:r>
      <w:r>
        <w:rPr>
          <w:b/>
          <w:spacing w:val="1"/>
          <w:sz w:val="24"/>
        </w:rPr>
        <w:t> </w:t>
      </w:r>
      <w:r>
        <w:rPr>
          <w:sz w:val="24"/>
        </w:rPr>
        <w:t>(September</w:t>
      </w:r>
      <w:r>
        <w:rPr>
          <w:spacing w:val="-1"/>
          <w:sz w:val="24"/>
        </w:rPr>
        <w:t> </w:t>
      </w:r>
      <w:r>
        <w:rPr>
          <w:sz w:val="24"/>
        </w:rPr>
        <w:t>30,</w:t>
      </w:r>
      <w:r>
        <w:rPr>
          <w:spacing w:val="-1"/>
          <w:sz w:val="24"/>
        </w:rPr>
        <w:t> </w:t>
      </w:r>
      <w:r>
        <w:rPr>
          <w:sz w:val="24"/>
        </w:rPr>
        <w:t>2019).</w:t>
      </w:r>
    </w:p>
    <w:sectPr>
      <w:pgSz w:w="11900" w:h="16820"/>
      <w:pgMar w:top="1300" w:bottom="280" w:left="1600" w:right="15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2"/>
      <w:numFmt w:val="decimal"/>
      <w:lvlText w:val="%1."/>
      <w:lvlJc w:val="left"/>
      <w:pPr>
        <w:ind w:left="822" w:hanging="36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5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0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03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99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9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91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87" w:hanging="36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102" w:hanging="171"/>
        <w:jc w:val="left"/>
      </w:pPr>
      <w:rPr>
        <w:rFonts w:hint="default" w:ascii="Times New Roman" w:hAnsi="Times New Roman" w:eastAsia="Times New Roman" w:cs="Times New Roman"/>
        <w:w w:val="99"/>
        <w:sz w:val="20"/>
        <w:szCs w:val="20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822" w:hanging="36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0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73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57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41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12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010" w:hanging="360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22" w:hanging="361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02"/>
      <w:jc w:val="both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doi.org/10.1093/idpl/ipy013" TargetMode="External"/><Relationship Id="rId6" Type="http://schemas.openxmlformats.org/officeDocument/2006/relationships/hyperlink" Target="https://eur-lex.europa.eu/legal-content/EN/TXT/?uri=CELEX%3A52021PC0206" TargetMode="External"/><Relationship Id="rId7" Type="http://schemas.openxmlformats.org/officeDocument/2006/relationships/hyperlink" Target="https://gdpr-info.eu/" TargetMode="External"/><Relationship Id="rId8" Type="http://schemas.openxmlformats.org/officeDocument/2006/relationships/hyperlink" Target="https://ssrn.com/abstract%3D3529524" TargetMode="External"/><Relationship Id="rId9" Type="http://schemas.openxmlformats.org/officeDocument/2006/relationships/hyperlink" Target="https://ssrn.com/abstract%3D4083005" TargetMode="External"/><Relationship Id="rId10" Type="http://schemas.openxmlformats.org/officeDocument/2006/relationships/hyperlink" Target="https://ssrn.com/abstract%3D3309397" TargetMode="External"/><Relationship Id="rId11" Type="http://schemas.openxmlformats.org/officeDocument/2006/relationships/hyperlink" Target="https://repository.ubn.ru.nl/bitstream/handle/2066/242569/242569.pdf?sequence=1" TargetMode="External"/><Relationship Id="rId12" Type="http://schemas.openxmlformats.org/officeDocument/2006/relationships/hyperlink" Target="https://www.google.com/search?client=safari&amp;rls=en&amp;q=digital%2Bservices%2Bact&amp;ie=UTF-8&amp;oe=UTF-8" TargetMode="External"/><Relationship Id="rId13" Type="http://schemas.openxmlformats.org/officeDocument/2006/relationships/hyperlink" Target="https://digital-markets-act.ec.europa.eu/index_en" TargetMode="External"/><Relationship Id="rId14" Type="http://schemas.openxmlformats.org/officeDocument/2006/relationships/hyperlink" Target="https://kluwerlawonline.com/journalarticle/European%2BBusiness%2BLaw%2BReview/31.3/EULR2020017" TargetMode="External"/><Relationship Id="rId15" Type="http://schemas.openxmlformats.org/officeDocument/2006/relationships/hyperlink" Target="https://aebm.mo/en/uploads/ueditor/file/20210720/1626748975106125.pdf" TargetMode="External"/><Relationship Id="rId1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Witor Flores</dc:creator>
  <dcterms:created xsi:type="dcterms:W3CDTF">2024-10-06T19:43:06Z</dcterms:created>
  <dcterms:modified xsi:type="dcterms:W3CDTF">2024-10-06T19:43:06Z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2024-10-06T00:00:00Z</vt:filetime>
  </property>
</Properties>
</file>